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C249" w14:textId="77777777" w:rsidR="00630AD5" w:rsidRPr="00723B06" w:rsidRDefault="00723B06">
      <w:pPr>
        <w:rPr>
          <w:u w:val="single"/>
        </w:rPr>
      </w:pPr>
      <w:bookmarkStart w:id="0" w:name="_GoBack"/>
      <w:bookmarkEnd w:id="0"/>
      <w:r w:rsidRPr="00723B06">
        <w:rPr>
          <w:u w:val="single"/>
        </w:rPr>
        <w:t>Muita hankkeita ym.</w:t>
      </w:r>
      <w:r w:rsidR="00395CA0">
        <w:rPr>
          <w:u w:val="single"/>
        </w:rPr>
        <w:t xml:space="preserve"> benchmarkkausta</w:t>
      </w:r>
      <w:r>
        <w:rPr>
          <w:u w:val="single"/>
        </w:rPr>
        <w:tab/>
      </w:r>
      <w:r>
        <w:rPr>
          <w:u w:val="single"/>
        </w:rPr>
        <w:tab/>
      </w:r>
      <w:r>
        <w:rPr>
          <w:u w:val="single"/>
        </w:rPr>
        <w:tab/>
      </w:r>
      <w:r>
        <w:rPr>
          <w:u w:val="single"/>
        </w:rPr>
        <w:tab/>
      </w:r>
      <w:r>
        <w:rPr>
          <w:u w:val="single"/>
        </w:rPr>
        <w:tab/>
      </w:r>
    </w:p>
    <w:p w14:paraId="534855D1" w14:textId="77777777" w:rsidR="00723B06" w:rsidRDefault="00723B06"/>
    <w:p w14:paraId="191110F7" w14:textId="77777777" w:rsidR="00723B06" w:rsidRDefault="00723B06" w:rsidP="00723B06">
      <w:r>
        <w:t>OIVA-hanke</w:t>
      </w:r>
      <w:r>
        <w:br/>
        <w:t>https://www.turkuamk.fi/fi/tutkimus-kehitys-ja-innovaatiot/hae-projekteja/oiva-oman-osaamisen-tunnistaminen-ja-soveltaminen-/</w:t>
      </w:r>
    </w:p>
    <w:p w14:paraId="3EC485A2" w14:textId="77777777" w:rsidR="00723B06" w:rsidRDefault="00723B06" w:rsidP="00723B06">
      <w:r>
        <w:t>Oiva –hankkeessa autetaan opiskelijoita tunnistamaan oma osaamisensa ja loikkaamaan johonkin odottamattomaan, joka ei juonnu oman alan traditiosta. Samalla tutkitaan miten syntyy ns. loikkausosaaminen eli kyky ja uskallus loikata oman alansa traditioista muualle ja soveltaa osaamistaan yllättävissä konteksteissa.</w:t>
      </w:r>
    </w:p>
    <w:p w14:paraId="144770A5" w14:textId="77777777" w:rsidR="00723B06" w:rsidRDefault="00723B06" w:rsidP="00723B06"/>
    <w:p w14:paraId="13B926C9" w14:textId="77777777" w:rsidR="00723B06" w:rsidRDefault="00723B06" w:rsidP="00723B06">
      <w:r>
        <w:t>OSATA-hanke</w:t>
      </w:r>
      <w:r>
        <w:br/>
        <w:t>https://osata.fi/</w:t>
      </w:r>
    </w:p>
    <w:p w14:paraId="34721527" w14:textId="54840ED2" w:rsidR="00AD4820" w:rsidRDefault="00AD4820" w:rsidP="00723B06">
      <w:r w:rsidRPr="00AD4820">
        <w:t>Osata – osaamipolkuja tulevaisuuteen</w:t>
      </w:r>
    </w:p>
    <w:p w14:paraId="4111B361" w14:textId="7BCE4D22" w:rsidR="00723B06" w:rsidRDefault="00723B06" w:rsidP="00723B06">
      <w:r>
        <w:t>OSATA-hankkeen tavoitteena on toteuttaa ammatillisille oppilaitoksille toimintamalli, jolla osaamisidentiteetin kehittymistä tuetaan opintojen alkuvaiheesta lähtien, jatkokoulutusvalintaan ja työelämään siirtymiseen saakka.</w:t>
      </w:r>
    </w:p>
    <w:p w14:paraId="581457F5" w14:textId="19B123D8" w:rsidR="001A373A" w:rsidRDefault="001A373A" w:rsidP="001A373A"/>
    <w:p w14:paraId="3BB8C93F" w14:textId="7457C1D9" w:rsidR="001A373A" w:rsidRDefault="001A373A" w:rsidP="001A373A">
      <w:r>
        <w:t>OTE-hanke</w:t>
      </w:r>
    </w:p>
    <w:p w14:paraId="3E3A55B6" w14:textId="16A02B7D" w:rsidR="001A373A" w:rsidRDefault="001A373A" w:rsidP="001A373A">
      <w:r w:rsidRPr="001A373A">
        <w:t>OTE- Opiskelijat työllistymistä edistävien toimintatapojen kehittäjiksi ammattikorkeakoulujen henkilökunnan rinnalle</w:t>
      </w:r>
    </w:p>
    <w:p w14:paraId="281D79E7" w14:textId="77777777" w:rsidR="001A373A" w:rsidRDefault="001A373A" w:rsidP="001A373A"/>
    <w:p w14:paraId="56F16C48" w14:textId="77777777" w:rsidR="001A373A" w:rsidRDefault="001A373A" w:rsidP="001A373A">
      <w:r>
        <w:t>OPH Osaamisen ennakointifoorumi: Osaamiskorttipakka</w:t>
      </w:r>
    </w:p>
    <w:p w14:paraId="62251159" w14:textId="27BC6F76" w:rsidR="001A373A" w:rsidRDefault="00955C09" w:rsidP="001A373A">
      <w:hyperlink r:id="rId8" w:history="1">
        <w:r w:rsidR="001A373A" w:rsidRPr="00591432">
          <w:rPr>
            <w:rStyle w:val="Hyperlinkki"/>
          </w:rPr>
          <w:t>https://www.oph.fi/sites/default/files/documents/osaamiskortit_verkkoversio_1.pdf</w:t>
        </w:r>
      </w:hyperlink>
    </w:p>
    <w:p w14:paraId="0CC30317" w14:textId="77777777" w:rsidR="001A373A" w:rsidRDefault="001A373A" w:rsidP="001A373A"/>
    <w:p w14:paraId="2BDAABDC" w14:textId="2A71B2B3" w:rsidR="001A373A" w:rsidRDefault="00AD4820" w:rsidP="00723B06">
      <w:r>
        <w:t xml:space="preserve">Uusille urille -hanke </w:t>
      </w:r>
    </w:p>
    <w:p w14:paraId="6B0193B3" w14:textId="179512E2" w:rsidR="00AD4820" w:rsidRDefault="00AD4820" w:rsidP="00AD4820">
      <w:r>
        <w:t xml:space="preserve">Osaamisidentiteetti </w:t>
      </w:r>
      <w:hyperlink r:id="rId9" w:history="1">
        <w:r w:rsidRPr="00724451">
          <w:rPr>
            <w:rStyle w:val="Hyperlinkki"/>
          </w:rPr>
          <w:t>https</w:t>
        </w:r>
      </w:hyperlink>
      <w:hyperlink r:id="rId10" w:history="1">
        <w:r w:rsidRPr="00724451">
          <w:rPr>
            <w:rStyle w:val="Hyperlinkki"/>
          </w:rPr>
          <w:t>://</w:t>
        </w:r>
      </w:hyperlink>
      <w:hyperlink r:id="rId11" w:history="1">
        <w:r w:rsidRPr="00724451">
          <w:rPr>
            <w:rStyle w:val="Hyperlinkki"/>
          </w:rPr>
          <w:t>www.youtube.com/watch?v=o32PosQfsZo</w:t>
        </w:r>
      </w:hyperlink>
    </w:p>
    <w:p w14:paraId="368C3955" w14:textId="77777777" w:rsidR="00AD4820" w:rsidRPr="00724451" w:rsidRDefault="43CE7686" w:rsidP="00AD4820">
      <w:r>
        <w:t xml:space="preserve">XAMK: Lyhyt tiivistelmä osaamisidentiteetistä, joka on avainkäsite tulevaisuuden työelämässä. Videon on suunnitellut ja tuottanut Uusille urille –hanke </w:t>
      </w:r>
      <w:hyperlink r:id="rId12">
        <w:r w:rsidRPr="43CE7686">
          <w:rPr>
            <w:rStyle w:val="Hyperlinkki"/>
          </w:rPr>
          <w:t>https://www.xamk.fi/tutkimus-ja-kehitys/uusille-urille-nuorten-tyoelamataitojen-vahvistaminen/</w:t>
        </w:r>
      </w:hyperlink>
    </w:p>
    <w:p w14:paraId="4908C7E2" w14:textId="685C77B5" w:rsidR="7879394C" w:rsidRDefault="7879394C" w:rsidP="7879394C"/>
    <w:p w14:paraId="440B3130" w14:textId="1D7771F9" w:rsidR="7879394C" w:rsidRDefault="7879394C" w:rsidP="7879394C">
      <w:r>
        <w:t>HAMK uraohjaus sivulla linkkejä hankkeisiin (hankkeet voisi linkittää suoraan tähän)</w:t>
      </w:r>
    </w:p>
    <w:p w14:paraId="03E9BDFB" w14:textId="01B588C5" w:rsidR="7879394C" w:rsidRDefault="00955C09">
      <w:hyperlink r:id="rId13">
        <w:r w:rsidR="43CE7686" w:rsidRPr="43CE7686">
          <w:rPr>
            <w:rStyle w:val="Hyperlinkki"/>
            <w:rFonts w:ascii="Calibri" w:eastAsia="Calibri" w:hAnsi="Calibri" w:cs="Calibri"/>
            <w:color w:val="0000FF"/>
            <w:sz w:val="24"/>
            <w:szCs w:val="24"/>
          </w:rPr>
          <w:t>https://www.hamk.fi/tutkimus/uraohjaus/</w:t>
        </w:r>
      </w:hyperlink>
    </w:p>
    <w:p w14:paraId="4A9C4F67" w14:textId="563A5654" w:rsidR="43CE7686" w:rsidRDefault="43CE7686">
      <w:r w:rsidRPr="43CE7686">
        <w:rPr>
          <w:rFonts w:ascii="Calibri" w:eastAsia="Calibri" w:hAnsi="Calibri" w:cs="Calibri"/>
          <w:b/>
          <w:bCs/>
        </w:rPr>
        <w:t>TUURA – Tukea urapoluille –hanke</w:t>
      </w:r>
      <w:r w:rsidRPr="43CE7686">
        <w:rPr>
          <w:rFonts w:ascii="Calibri" w:eastAsia="Calibri" w:hAnsi="Calibri" w:cs="Calibri"/>
        </w:rPr>
        <w:t xml:space="preserve"> 1.4.2018 - 31.12.2020 / koordinaattori Tampereen ammattikorkeakoulu. Hankkeessa kehitetään ammattikorkeakoulutuksen valmiuksia edistää tukea tarvitsevien opiskelijoiden työllistymistä. Hankkeessa kartoitetaan tukea tarvitsevien opiskelijoiden erityistarpeita sekä työelämän näkökulmia uraohjauksessa. Tuotetaan opintokokonaisuuksia.  </w:t>
      </w:r>
    </w:p>
    <w:p w14:paraId="4F8A0CC5" w14:textId="0D6E05C5" w:rsidR="43CE7686" w:rsidRDefault="43CE7686">
      <w:r w:rsidRPr="43CE7686">
        <w:rPr>
          <w:rFonts w:ascii="Calibri" w:eastAsia="Calibri" w:hAnsi="Calibri" w:cs="Calibri"/>
        </w:rPr>
        <w:lastRenderedPageBreak/>
        <w:t xml:space="preserve"> </w:t>
      </w:r>
      <w:hyperlink r:id="rId14">
        <w:r w:rsidRPr="43CE7686">
          <w:rPr>
            <w:rStyle w:val="Hyperlinkki"/>
            <w:rFonts w:ascii="Calibri" w:eastAsia="Calibri" w:hAnsi="Calibri" w:cs="Calibri"/>
          </w:rPr>
          <w:t>https://tukeaurapolulle.wordpress.com/home/</w:t>
        </w:r>
      </w:hyperlink>
      <w:r w:rsidRPr="43CE7686">
        <w:rPr>
          <w:rFonts w:ascii="Calibri" w:eastAsia="Calibri" w:hAnsi="Calibri" w:cs="Calibri"/>
        </w:rPr>
        <w:t xml:space="preserve"> </w:t>
      </w:r>
    </w:p>
    <w:p w14:paraId="19D6B823" w14:textId="01A3668A" w:rsidR="43CE7686" w:rsidRDefault="43CE7686">
      <w:r w:rsidRPr="43CE7686">
        <w:rPr>
          <w:rFonts w:ascii="Calibri" w:eastAsia="Calibri" w:hAnsi="Calibri" w:cs="Calibri"/>
        </w:rPr>
        <w:t xml:space="preserve"> </w:t>
      </w:r>
      <w:r w:rsidRPr="43CE7686">
        <w:rPr>
          <w:rFonts w:ascii="Calibri" w:eastAsia="Calibri" w:hAnsi="Calibri" w:cs="Calibri"/>
          <w:b/>
          <w:bCs/>
        </w:rPr>
        <w:t>Älykäs ohjaus –hanke</w:t>
      </w:r>
      <w:r w:rsidRPr="43CE7686">
        <w:rPr>
          <w:rFonts w:ascii="Calibri" w:eastAsia="Calibri" w:hAnsi="Calibri" w:cs="Calibri"/>
        </w:rPr>
        <w:t xml:space="preserve"> 1.9.2019 - 31.8.2021/ koordinaattori Kaakkois-Suomen ammattikorkeakoulu. Hankkeen tavoitteena on kehittää opinto- ja uraohjauksen malleja ja prosesseja vastaamaan kohderyhmien erilasiin tarpeisiin.  Kohderyhminä ovat ohjauksen asiakkaat ja ammattilaiset.  Hankkeella ei ilmeisesti vielä omaa nettisivustoa -&gt; ks. HAMKin sivut </w:t>
      </w:r>
      <w:hyperlink r:id="rId15">
        <w:r w:rsidRPr="43CE7686">
          <w:rPr>
            <w:rStyle w:val="Hyperlinkki"/>
            <w:rFonts w:ascii="Calibri" w:eastAsia="Calibri" w:hAnsi="Calibri" w:cs="Calibri"/>
          </w:rPr>
          <w:t>https://www.hamk.fi/tutkimus/uraohjaus/</w:t>
        </w:r>
      </w:hyperlink>
      <w:r w:rsidRPr="43CE7686">
        <w:rPr>
          <w:rFonts w:ascii="Calibri" w:eastAsia="Calibri" w:hAnsi="Calibri" w:cs="Calibri"/>
        </w:rPr>
        <w:t xml:space="preserve"> </w:t>
      </w:r>
    </w:p>
    <w:p w14:paraId="433F8ECB" w14:textId="1E42A55C" w:rsidR="43CE7686" w:rsidRDefault="43CE7686">
      <w:r w:rsidRPr="43CE7686">
        <w:rPr>
          <w:rFonts w:ascii="Calibri" w:eastAsia="Calibri" w:hAnsi="Calibri" w:cs="Calibri"/>
          <w:b/>
          <w:bCs/>
        </w:rPr>
        <w:t>AMKista uralle!</w:t>
      </w:r>
      <w:r w:rsidRPr="43CE7686">
        <w:rPr>
          <w:rFonts w:ascii="Calibri" w:eastAsia="Calibri" w:hAnsi="Calibri" w:cs="Calibri"/>
        </w:rPr>
        <w:t xml:space="preserve"> (2015-2017) Toimintamallit uraseurantatiedon keräämiseen, vertailuun ja levittämiseen koko ammattikorkeakoulukentälle. </w:t>
      </w:r>
      <w:hyperlink r:id="rId16">
        <w:r w:rsidRPr="43CE7686">
          <w:rPr>
            <w:rStyle w:val="Hyperlinkki"/>
            <w:rFonts w:ascii="Calibri" w:eastAsia="Calibri" w:hAnsi="Calibri" w:cs="Calibri"/>
          </w:rPr>
          <w:t>http://uraseurannat.wordpress.tamk.fi/amkista-uralle/</w:t>
        </w:r>
      </w:hyperlink>
    </w:p>
    <w:p w14:paraId="5ABB603A" w14:textId="160988C1" w:rsidR="43CE7686" w:rsidRDefault="43CE7686" w:rsidP="43CE7686">
      <w:pPr>
        <w:rPr>
          <w:rFonts w:ascii="Calibri" w:eastAsia="Calibri" w:hAnsi="Calibri" w:cs="Calibri"/>
        </w:rPr>
      </w:pPr>
      <w:r w:rsidRPr="43CE7686">
        <w:rPr>
          <w:rFonts w:ascii="Calibri" w:eastAsia="Calibri" w:hAnsi="Calibri" w:cs="Calibri"/>
          <w:b/>
          <w:bCs/>
        </w:rPr>
        <w:t xml:space="preserve">UOMA – uraa ja osaamista maahanmuuttajille </w:t>
      </w:r>
      <w:r w:rsidRPr="43CE7686">
        <w:rPr>
          <w:rFonts w:ascii="Calibri" w:eastAsia="Calibri" w:hAnsi="Calibri" w:cs="Calibri"/>
        </w:rPr>
        <w:t xml:space="preserve">1.1.2019 - 31.12.2020 / koordinaattori HAMK Ammatillinen opettajakorkeakoulu. Hankkeen tavoitteena on toteuttaa korkeasti koulutetuille maahanmuuttajille non-stop koulutus, jossa huomioidaan aiempi osaaminen. </w:t>
      </w:r>
    </w:p>
    <w:p w14:paraId="09C5E9FE" w14:textId="3417EAC7" w:rsidR="43CE7686" w:rsidRDefault="00955C09" w:rsidP="43CE7686">
      <w:hyperlink r:id="rId17">
        <w:r w:rsidR="43CE7686" w:rsidRPr="43CE7686">
          <w:rPr>
            <w:rStyle w:val="Hyperlinkki"/>
            <w:rFonts w:ascii="Calibri" w:eastAsia="Calibri" w:hAnsi="Calibri" w:cs="Calibri"/>
          </w:rPr>
          <w:t>https://www.hamk.fi/projektit/uoma-uraa-ja-osaamista-korkeasti-koulutetuille-maahanmuuttajille/</w:t>
        </w:r>
      </w:hyperlink>
    </w:p>
    <w:p w14:paraId="2BCE04F7" w14:textId="00EFD247" w:rsidR="43CE7686" w:rsidRDefault="43CE7686" w:rsidP="43CE7686">
      <w:pPr>
        <w:rPr>
          <w:rFonts w:ascii="Calibri" w:eastAsia="Calibri" w:hAnsi="Calibri" w:cs="Calibri"/>
        </w:rPr>
      </w:pPr>
      <w:r w:rsidRPr="43CE7686">
        <w:rPr>
          <w:rFonts w:ascii="Calibri" w:eastAsia="Calibri" w:hAnsi="Calibri" w:cs="Calibri"/>
          <w:b/>
          <w:bCs/>
        </w:rPr>
        <w:t>URAA – uraohjausosaamisen kehittäminen Ohjaamoissa</w:t>
      </w:r>
      <w:r w:rsidRPr="43CE7686">
        <w:rPr>
          <w:rFonts w:ascii="Calibri" w:eastAsia="Calibri" w:hAnsi="Calibri" w:cs="Calibri"/>
        </w:rPr>
        <w:t xml:space="preserve"> 1.4.2018 - 31.8.2020. HAMK ja TAMK Ammatillinen opettajakorkeakoulu. Hanke vahvistaa Ohjaamoissa työskentelevien monialaista uraohjausosaamista</w:t>
      </w:r>
    </w:p>
    <w:p w14:paraId="0F9186DD" w14:textId="6823744B" w:rsidR="43CE7686" w:rsidRDefault="00955C09" w:rsidP="43CE7686">
      <w:hyperlink r:id="rId18">
        <w:r w:rsidR="43CE7686" w:rsidRPr="43CE7686">
          <w:rPr>
            <w:rStyle w:val="Hyperlinkki"/>
            <w:rFonts w:ascii="Calibri" w:eastAsia="Calibri" w:hAnsi="Calibri" w:cs="Calibri"/>
          </w:rPr>
          <w:t>https://www.hamk.fi/projektit/uraa/</w:t>
        </w:r>
      </w:hyperlink>
    </w:p>
    <w:p w14:paraId="15401C66" w14:textId="06948F44" w:rsidR="43CE7686" w:rsidRDefault="43CE7686" w:rsidP="43CE7686">
      <w:pPr>
        <w:rPr>
          <w:rFonts w:ascii="Calibri" w:eastAsia="Calibri" w:hAnsi="Calibri" w:cs="Calibri"/>
        </w:rPr>
      </w:pPr>
    </w:p>
    <w:p w14:paraId="0C48D682" w14:textId="19F5CCB6" w:rsidR="00715FF4" w:rsidRPr="00715FF4" w:rsidRDefault="00715FF4" w:rsidP="43CE7686">
      <w:pPr>
        <w:rPr>
          <w:rFonts w:ascii="Calibri" w:eastAsia="Calibri" w:hAnsi="Calibri" w:cs="Calibri"/>
          <w:b/>
        </w:rPr>
      </w:pPr>
      <w:r w:rsidRPr="00715FF4">
        <w:rPr>
          <w:rFonts w:ascii="Calibri" w:eastAsia="Calibri" w:hAnsi="Calibri" w:cs="Calibri"/>
          <w:b/>
        </w:rPr>
        <w:t>MESH - Verkostot ja mentorointi maahanmuuttajien työllistymisen tukena</w:t>
      </w:r>
    </w:p>
    <w:p w14:paraId="642279BE" w14:textId="77777777" w:rsidR="00715FF4" w:rsidRDefault="00715FF4" w:rsidP="00715FF4">
      <w:pPr>
        <w:spacing w:line="360" w:lineRule="atLeast"/>
      </w:pPr>
      <w:r>
        <w:t>MESH-hanke nopeuttaa eri maista kotoisin olevien osaajien siirtymistä työelämään kehittämällä mentorointia ja vahvistamalla verkostoja. Hankkeesta hyötyvät opinnosta tai kotoutumiskoulutuksesta työelämään siirtymässä olevat maahanmuuttajat sekä alueen yritykset ja muut työnantajat.</w:t>
      </w:r>
      <w:r w:rsidRPr="00715FF4">
        <w:t xml:space="preserve"> </w:t>
      </w:r>
    </w:p>
    <w:p w14:paraId="05BB342B" w14:textId="6AAB5579" w:rsidR="00715FF4" w:rsidRPr="00715FF4" w:rsidRDefault="00715FF4" w:rsidP="00715FF4">
      <w:pPr>
        <w:spacing w:line="360" w:lineRule="atLeast"/>
      </w:pPr>
      <w:r w:rsidRPr="00715FF4">
        <w:t>14.1.2019 - 31.12.2021</w:t>
      </w:r>
    </w:p>
    <w:p w14:paraId="2925E303" w14:textId="79D90F20" w:rsidR="00715FF4" w:rsidRDefault="00955C09" w:rsidP="43CE7686">
      <w:pPr>
        <w:rPr>
          <w:rFonts w:ascii="Calibri" w:eastAsia="Calibri" w:hAnsi="Calibri" w:cs="Calibri"/>
        </w:rPr>
      </w:pPr>
      <w:hyperlink r:id="rId19" w:history="1">
        <w:r w:rsidR="00715FF4">
          <w:rPr>
            <w:rStyle w:val="Hyperlinkki"/>
          </w:rPr>
          <w:t>https://www.lamk.fi/fi/hanke/mesh-verkostot-ja-mentorointi-maahanmuuttajien-tyollistymisen-tukena</w:t>
        </w:r>
      </w:hyperlink>
    </w:p>
    <w:p w14:paraId="0777EAEF" w14:textId="77777777" w:rsidR="00715FF4" w:rsidRDefault="00715FF4" w:rsidP="43CE7686">
      <w:pPr>
        <w:rPr>
          <w:rFonts w:ascii="Calibri" w:eastAsia="Calibri" w:hAnsi="Calibri" w:cs="Calibri"/>
        </w:rPr>
      </w:pPr>
    </w:p>
    <w:p w14:paraId="60779D91" w14:textId="4CBF595E" w:rsidR="00EC03D5" w:rsidRPr="00EC03D5" w:rsidRDefault="00EC03D5" w:rsidP="00723B06">
      <w:pPr>
        <w:rPr>
          <w:b/>
        </w:rPr>
      </w:pPr>
      <w:r w:rsidRPr="00EC03D5">
        <w:rPr>
          <w:b/>
        </w:rPr>
        <w:t>Muuta materiaalia</w:t>
      </w:r>
    </w:p>
    <w:p w14:paraId="602FE6EC" w14:textId="4C7ACAC8" w:rsidR="00622FCE" w:rsidRDefault="00622FCE" w:rsidP="00713BB0">
      <w:r w:rsidRPr="00622FCE">
        <w:t xml:space="preserve">Leena Metsävuori </w:t>
      </w:r>
      <w:r>
        <w:t xml:space="preserve">&amp; Tuija Mäntsälä </w:t>
      </w:r>
      <w:r w:rsidRPr="00622FCE">
        <w:t>(toim.). 2011. Herkkyyttä ja yhteispeliä ohjaukseen.</w:t>
      </w:r>
    </w:p>
    <w:p w14:paraId="3E0F0F94" w14:textId="704DF752" w:rsidR="00622FCE" w:rsidRDefault="00955C09" w:rsidP="00713BB0">
      <w:hyperlink r:id="rId20" w:history="1">
        <w:r w:rsidR="00622FCE" w:rsidRPr="00CD293C">
          <w:rPr>
            <w:rStyle w:val="Hyperlinkki"/>
          </w:rPr>
          <w:t>http://julkaisut.turkuamk.fi/isbn9789522162540.pdf</w:t>
        </w:r>
      </w:hyperlink>
    </w:p>
    <w:p w14:paraId="214F78EF" w14:textId="25DCFE6B" w:rsidR="00622FCE" w:rsidRDefault="00622FCE" w:rsidP="00713BB0">
      <w:r>
        <w:t>Turun AMK:n ohjausmallin historiaa</w:t>
      </w:r>
    </w:p>
    <w:p w14:paraId="59545FF6" w14:textId="77777777" w:rsidR="00622FCE" w:rsidRDefault="00622FCE" w:rsidP="00713BB0"/>
    <w:p w14:paraId="1A5AD146" w14:textId="56C18691" w:rsidR="00713BB0" w:rsidRDefault="00713BB0" w:rsidP="00713BB0">
      <w:r>
        <w:t>Nuorten suhtautumisesta työelämään ohjelma:</w:t>
      </w:r>
    </w:p>
    <w:p w14:paraId="291B203B" w14:textId="45182C25" w:rsidR="00713BB0" w:rsidRDefault="00955C09" w:rsidP="00713BB0">
      <w:hyperlink r:id="rId21">
        <w:r w:rsidR="43CE7686" w:rsidRPr="43CE7686">
          <w:rPr>
            <w:rStyle w:val="Hyperlinkki"/>
          </w:rPr>
          <w:t>https://areena.yle.fi/1-2320946</w:t>
        </w:r>
      </w:hyperlink>
    </w:p>
    <w:p w14:paraId="240CE818" w14:textId="51E02B02" w:rsidR="43CE7686" w:rsidRDefault="43CE7686" w:rsidP="43CE7686">
      <w:pPr>
        <w:rPr>
          <w:b/>
          <w:bCs/>
        </w:rPr>
      </w:pPr>
    </w:p>
    <w:p w14:paraId="1EB28970" w14:textId="2423D30A" w:rsidR="43CE7686" w:rsidRDefault="43CE7686" w:rsidP="43CE7686">
      <w:r w:rsidRPr="43CE7686">
        <w:rPr>
          <w:b/>
          <w:bCs/>
        </w:rPr>
        <w:t>Nyyssölä, K. 2019</w:t>
      </w:r>
      <w:r>
        <w:t xml:space="preserve"> Mitä osaamista tarvitaan tulevaisuudessa? Osaamisen ennakointifoorumin tulosseminaari (OPH) Nyyssölän PP esitys 4.4.2019. Varsinkin diojen lopussa on mielenkiintoisia taulukoita tulevaisuuden osaamisesta. </w:t>
      </w:r>
      <w:hyperlink r:id="rId22">
        <w:r w:rsidRPr="43CE7686">
          <w:rPr>
            <w:rStyle w:val="Hyperlinkki"/>
          </w:rPr>
          <w:t>https://www.oph.fi/sites/default/files/documents/mita-osaamista-tarvitaan-tulevaisuudessa_nyyssola_04042019.pdf</w:t>
        </w:r>
      </w:hyperlink>
    </w:p>
    <w:p w14:paraId="41BD1194" w14:textId="41959D7D" w:rsidR="43CE7686" w:rsidRDefault="43CE7686" w:rsidP="43CE7686"/>
    <w:p w14:paraId="63D45399" w14:textId="60F2D794" w:rsidR="00EC03D5" w:rsidRDefault="43CE7686" w:rsidP="00713BB0">
      <w:r>
        <w:t>Olisiko kansainvälisyys yksi teema jonka mukaan ottamista kannattaisi pohtia? Esim. prepataanko opiskelijoita työn tekemiseen eri kulttuureissa/eri kulttuureista tulevien kanssa. Kansainvälisyys monissa töissä on tietysti nykypäivää. Tämä voisi olla yksi valtti työhaussakin.</w:t>
      </w:r>
    </w:p>
    <w:p w14:paraId="5F4539FB" w14:textId="77777777" w:rsidR="00227E29" w:rsidRDefault="00227E29" w:rsidP="00713BB0"/>
    <w:p w14:paraId="4F795EE2" w14:textId="16B8297A" w:rsidR="7C411CEA" w:rsidRDefault="7C411CEA" w:rsidP="7C411CEA">
      <w:pPr>
        <w:rPr>
          <w:b/>
          <w:bCs/>
        </w:rPr>
      </w:pPr>
      <w:r w:rsidRPr="7C411CEA">
        <w:rPr>
          <w:b/>
          <w:bCs/>
        </w:rPr>
        <w:t>Oppimateriaalia tulevaisuusohjaukseen (paljon erilaisia tehtäviä)</w:t>
      </w:r>
    </w:p>
    <w:p w14:paraId="2FFF53A6" w14:textId="56451485" w:rsidR="7C411CEA" w:rsidRDefault="7C411CEA" w:rsidP="7C411CEA">
      <w:pPr>
        <w:rPr>
          <w:b/>
          <w:bCs/>
        </w:rPr>
      </w:pPr>
    </w:p>
    <w:p w14:paraId="1D3829EA" w14:textId="772B5D16" w:rsidR="00227E29" w:rsidRDefault="00227E29" w:rsidP="00713BB0">
      <w:r>
        <w:t>TULEVAISUUS – PALJON MAHDOLLISTA! Tulevaisuusohjauksen käsikirja</w:t>
      </w:r>
    </w:p>
    <w:p w14:paraId="559F1E7C" w14:textId="6C1446F3" w:rsidR="00227E29" w:rsidRDefault="00955C09" w:rsidP="00713BB0">
      <w:hyperlink r:id="rId23">
        <w:r w:rsidR="7C411CEA" w:rsidRPr="7C411CEA">
          <w:rPr>
            <w:rStyle w:val="Hyperlinkki"/>
          </w:rPr>
          <w:t>https://tulevaisuusohjaus.fi/wp-content/uploads/2018/05/Tulevaisuusohjaus-2.0.pdf</w:t>
        </w:r>
      </w:hyperlink>
    </w:p>
    <w:p w14:paraId="53E4AF9D" w14:textId="6B59C99B" w:rsidR="7C411CEA" w:rsidRDefault="7C411CEA" w:rsidP="7C411CEA"/>
    <w:p w14:paraId="7C2F8F9A" w14:textId="29243828" w:rsidR="7C411CEA" w:rsidRDefault="7C411CEA" w:rsidP="7C411CEA">
      <w:r>
        <w:t xml:space="preserve">Miten ohjaan tulevaisuuden työelämään? - OSATA-hankkeen kevään 2019 ohjaajakoulutusten materiaalipaketti </w:t>
      </w:r>
    </w:p>
    <w:p w14:paraId="44778EBE" w14:textId="3B92C673" w:rsidR="7C411CEA" w:rsidRDefault="00955C09" w:rsidP="7C411CEA">
      <w:hyperlink r:id="rId24">
        <w:r w:rsidR="7C411CEA" w:rsidRPr="7C411CEA">
          <w:rPr>
            <w:rStyle w:val="Hyperlinkki"/>
            <w:rFonts w:ascii="Calibri" w:eastAsia="Calibri" w:hAnsi="Calibri" w:cs="Calibri"/>
          </w:rPr>
          <w:t>https://osata.fi/wp-content/uploads/2019/08/OSATA_ohjaajakoulutusmateriaalit_2019.pdf</w:t>
        </w:r>
      </w:hyperlink>
    </w:p>
    <w:p w14:paraId="1D2BCE2F" w14:textId="15B8CB05" w:rsidR="7C411CEA" w:rsidRDefault="7C411CEA" w:rsidP="7C411CEA">
      <w:pPr>
        <w:rPr>
          <w:rFonts w:ascii="Calibri" w:eastAsia="Calibri" w:hAnsi="Calibri" w:cs="Calibri"/>
        </w:rPr>
      </w:pPr>
    </w:p>
    <w:p w14:paraId="3D9A4192" w14:textId="14CBF4E2" w:rsidR="7C411CEA" w:rsidRDefault="7C411CEA" w:rsidP="7C411CEA">
      <w:r w:rsidRPr="7C411CEA">
        <w:rPr>
          <w:b/>
          <w:bCs/>
        </w:rPr>
        <w:t xml:space="preserve">DIGIVINKIT </w:t>
      </w:r>
      <w:r>
        <w:t>oman osaamisen esittelemiseen</w:t>
      </w:r>
    </w:p>
    <w:p w14:paraId="27406830" w14:textId="53A97D32" w:rsidR="7C411CEA" w:rsidRDefault="00955C09" w:rsidP="7C411CEA">
      <w:hyperlink r:id="rId25">
        <w:r w:rsidR="522AE594" w:rsidRPr="522AE594">
          <w:rPr>
            <w:rStyle w:val="Hyperlinkki"/>
            <w:rFonts w:ascii="Calibri" w:eastAsia="Calibri" w:hAnsi="Calibri" w:cs="Calibri"/>
          </w:rPr>
          <w:t>https://osata.fi/wp-content/uploads/2018/09/Osata_Sampo_digivinkit2018.pdf</w:t>
        </w:r>
      </w:hyperlink>
    </w:p>
    <w:p w14:paraId="4FC6EDA0" w14:textId="526B4276" w:rsidR="522AE594" w:rsidRDefault="522AE594" w:rsidP="522AE594">
      <w:pPr>
        <w:rPr>
          <w:rFonts w:ascii="Calibri" w:eastAsia="Calibri" w:hAnsi="Calibri" w:cs="Calibri"/>
        </w:rPr>
      </w:pPr>
    </w:p>
    <w:p w14:paraId="2EEA28CF" w14:textId="337C5BF9" w:rsidR="522AE594" w:rsidRDefault="522AE594" w:rsidP="522AE594">
      <w:pPr>
        <w:rPr>
          <w:rFonts w:ascii="Calibri" w:eastAsia="Calibri" w:hAnsi="Calibri" w:cs="Calibri"/>
        </w:rPr>
      </w:pPr>
      <w:r w:rsidRPr="522AE594">
        <w:rPr>
          <w:rFonts w:ascii="Calibri" w:eastAsia="Calibri" w:hAnsi="Calibri" w:cs="Calibri"/>
        </w:rPr>
        <w:t>Tulevaisuuspankki</w:t>
      </w:r>
    </w:p>
    <w:p w14:paraId="1908CDF1" w14:textId="5A4F64A8" w:rsidR="522AE594" w:rsidRDefault="00955C09" w:rsidP="522AE594">
      <w:hyperlink r:id="rId26">
        <w:r w:rsidR="522AE594" w:rsidRPr="522AE594">
          <w:rPr>
            <w:rStyle w:val="Hyperlinkki"/>
            <w:rFonts w:ascii="Calibri" w:eastAsia="Calibri" w:hAnsi="Calibri" w:cs="Calibri"/>
          </w:rPr>
          <w:t>https://tulevaisuuspankki.fi/</w:t>
        </w:r>
      </w:hyperlink>
    </w:p>
    <w:p w14:paraId="5CCF60C4" w14:textId="51AD79E5" w:rsidR="7C411CEA" w:rsidRDefault="7C411CEA" w:rsidP="7C411CEA">
      <w:pPr>
        <w:rPr>
          <w:rFonts w:ascii="Calibri" w:eastAsia="Calibri" w:hAnsi="Calibri" w:cs="Calibri"/>
        </w:rPr>
      </w:pPr>
    </w:p>
    <w:p w14:paraId="3CB1B180" w14:textId="188D89D4" w:rsidR="7C411CEA" w:rsidRDefault="7C411CEA" w:rsidP="7C411CEA"/>
    <w:p w14:paraId="1DC981BE" w14:textId="77777777" w:rsidR="00227E29" w:rsidRDefault="00227E29" w:rsidP="00713BB0"/>
    <w:p w14:paraId="33A76E6E" w14:textId="6B2D6F96" w:rsidR="43CE7686" w:rsidRDefault="43CE7686" w:rsidP="43CE7686"/>
    <w:sectPr w:rsidR="43CE76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22FD5"/>
    <w:multiLevelType w:val="hybridMultilevel"/>
    <w:tmpl w:val="9C82C8C0"/>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06"/>
    <w:rsid w:val="001A373A"/>
    <w:rsid w:val="00227E29"/>
    <w:rsid w:val="00395CA0"/>
    <w:rsid w:val="004E10ED"/>
    <w:rsid w:val="00622FCE"/>
    <w:rsid w:val="00630AD5"/>
    <w:rsid w:val="00713BB0"/>
    <w:rsid w:val="00715FF4"/>
    <w:rsid w:val="00723B06"/>
    <w:rsid w:val="00955C09"/>
    <w:rsid w:val="00AD4820"/>
    <w:rsid w:val="00D26535"/>
    <w:rsid w:val="00EC03D5"/>
    <w:rsid w:val="43CE7686"/>
    <w:rsid w:val="522AE594"/>
    <w:rsid w:val="7879394C"/>
    <w:rsid w:val="7C411C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C80"/>
  <w15:chartTrackingRefBased/>
  <w15:docId w15:val="{3E4ED273-1500-4EB8-9B64-F2AE52DC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A373A"/>
    <w:rPr>
      <w:color w:val="0563C1" w:themeColor="hyperlink"/>
      <w:u w:val="single"/>
    </w:rPr>
  </w:style>
  <w:style w:type="paragraph" w:styleId="Luettelokappale">
    <w:name w:val="List Paragraph"/>
    <w:basedOn w:val="Normaali"/>
    <w:uiPriority w:val="34"/>
    <w:qFormat/>
    <w:rsid w:val="00AD4820"/>
    <w:pPr>
      <w:spacing w:after="0" w:line="240" w:lineRule="auto"/>
      <w:ind w:left="720"/>
    </w:pPr>
    <w:rPr>
      <w:rFonts w:ascii="Calibri" w:hAnsi="Calibri" w:cs="Calibri"/>
    </w:rPr>
  </w:style>
  <w:style w:type="character" w:styleId="AvattuHyperlinkki">
    <w:name w:val="FollowedHyperlink"/>
    <w:basedOn w:val="Kappaleenoletusfontti"/>
    <w:uiPriority w:val="99"/>
    <w:semiHidden/>
    <w:unhideWhenUsed/>
    <w:rsid w:val="00227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00787">
      <w:bodyDiv w:val="1"/>
      <w:marLeft w:val="0"/>
      <w:marRight w:val="0"/>
      <w:marTop w:val="0"/>
      <w:marBottom w:val="0"/>
      <w:divBdr>
        <w:top w:val="none" w:sz="0" w:space="0" w:color="auto"/>
        <w:left w:val="none" w:sz="0" w:space="0" w:color="auto"/>
        <w:bottom w:val="none" w:sz="0" w:space="0" w:color="auto"/>
        <w:right w:val="none" w:sz="0" w:space="0" w:color="auto"/>
      </w:divBdr>
      <w:divsChild>
        <w:div w:id="522011319">
          <w:marLeft w:val="0"/>
          <w:marRight w:val="0"/>
          <w:marTop w:val="0"/>
          <w:marBottom w:val="0"/>
          <w:divBdr>
            <w:top w:val="none" w:sz="0" w:space="0" w:color="auto"/>
            <w:left w:val="none" w:sz="0" w:space="0" w:color="auto"/>
            <w:bottom w:val="none" w:sz="0" w:space="0" w:color="auto"/>
            <w:right w:val="none" w:sz="0" w:space="0" w:color="auto"/>
          </w:divBdr>
          <w:divsChild>
            <w:div w:id="1330643318">
              <w:marLeft w:val="0"/>
              <w:marRight w:val="0"/>
              <w:marTop w:val="0"/>
              <w:marBottom w:val="0"/>
              <w:divBdr>
                <w:top w:val="none" w:sz="0" w:space="0" w:color="auto"/>
                <w:left w:val="none" w:sz="0" w:space="0" w:color="auto"/>
                <w:bottom w:val="none" w:sz="0" w:space="0" w:color="auto"/>
                <w:right w:val="none" w:sz="0" w:space="0" w:color="auto"/>
              </w:divBdr>
            </w:div>
          </w:divsChild>
        </w:div>
        <w:div w:id="1178353236">
          <w:marLeft w:val="0"/>
          <w:marRight w:val="0"/>
          <w:marTop w:val="0"/>
          <w:marBottom w:val="0"/>
          <w:divBdr>
            <w:top w:val="none" w:sz="0" w:space="0" w:color="auto"/>
            <w:left w:val="none" w:sz="0" w:space="0" w:color="auto"/>
            <w:bottom w:val="none" w:sz="0" w:space="0" w:color="auto"/>
            <w:right w:val="none" w:sz="0" w:space="0" w:color="auto"/>
          </w:divBdr>
          <w:divsChild>
            <w:div w:id="1740782336">
              <w:marLeft w:val="0"/>
              <w:marRight w:val="0"/>
              <w:marTop w:val="0"/>
              <w:marBottom w:val="0"/>
              <w:divBdr>
                <w:top w:val="none" w:sz="0" w:space="0" w:color="auto"/>
                <w:left w:val="none" w:sz="0" w:space="0" w:color="auto"/>
                <w:bottom w:val="none" w:sz="0" w:space="0" w:color="auto"/>
                <w:right w:val="none" w:sz="0" w:space="0" w:color="auto"/>
              </w:divBdr>
              <w:divsChild>
                <w:div w:id="2080324805">
                  <w:marLeft w:val="0"/>
                  <w:marRight w:val="0"/>
                  <w:marTop w:val="0"/>
                  <w:marBottom w:val="0"/>
                  <w:divBdr>
                    <w:top w:val="none" w:sz="0" w:space="0" w:color="auto"/>
                    <w:left w:val="none" w:sz="0" w:space="0" w:color="auto"/>
                    <w:bottom w:val="none" w:sz="0" w:space="0" w:color="auto"/>
                    <w:right w:val="none" w:sz="0" w:space="0" w:color="auto"/>
                  </w:divBdr>
                </w:div>
                <w:div w:id="1795055188">
                  <w:marLeft w:val="0"/>
                  <w:marRight w:val="0"/>
                  <w:marTop w:val="0"/>
                  <w:marBottom w:val="0"/>
                  <w:divBdr>
                    <w:top w:val="none" w:sz="0" w:space="0" w:color="auto"/>
                    <w:left w:val="none" w:sz="0" w:space="0" w:color="auto"/>
                    <w:bottom w:val="none" w:sz="0" w:space="0" w:color="auto"/>
                    <w:right w:val="none" w:sz="0" w:space="0" w:color="auto"/>
                  </w:divBdr>
                </w:div>
              </w:divsChild>
            </w:div>
            <w:div w:id="1529106048">
              <w:marLeft w:val="0"/>
              <w:marRight w:val="0"/>
              <w:marTop w:val="0"/>
              <w:marBottom w:val="0"/>
              <w:divBdr>
                <w:top w:val="none" w:sz="0" w:space="0" w:color="auto"/>
                <w:left w:val="none" w:sz="0" w:space="0" w:color="auto"/>
                <w:bottom w:val="none" w:sz="0" w:space="0" w:color="auto"/>
                <w:right w:val="none" w:sz="0" w:space="0" w:color="auto"/>
              </w:divBdr>
              <w:divsChild>
                <w:div w:id="368990086">
                  <w:marLeft w:val="0"/>
                  <w:marRight w:val="0"/>
                  <w:marTop w:val="0"/>
                  <w:marBottom w:val="0"/>
                  <w:divBdr>
                    <w:top w:val="none" w:sz="0" w:space="0" w:color="auto"/>
                    <w:left w:val="none" w:sz="0" w:space="0" w:color="auto"/>
                    <w:bottom w:val="none" w:sz="0" w:space="0" w:color="auto"/>
                    <w:right w:val="none" w:sz="0" w:space="0" w:color="auto"/>
                  </w:divBdr>
                </w:div>
                <w:div w:id="1248151796">
                  <w:marLeft w:val="0"/>
                  <w:marRight w:val="0"/>
                  <w:marTop w:val="0"/>
                  <w:marBottom w:val="0"/>
                  <w:divBdr>
                    <w:top w:val="none" w:sz="0" w:space="0" w:color="auto"/>
                    <w:left w:val="none" w:sz="0" w:space="0" w:color="auto"/>
                    <w:bottom w:val="none" w:sz="0" w:space="0" w:color="auto"/>
                    <w:right w:val="none" w:sz="0" w:space="0" w:color="auto"/>
                  </w:divBdr>
                </w:div>
              </w:divsChild>
            </w:div>
            <w:div w:id="1178232558">
              <w:marLeft w:val="0"/>
              <w:marRight w:val="0"/>
              <w:marTop w:val="0"/>
              <w:marBottom w:val="0"/>
              <w:divBdr>
                <w:top w:val="none" w:sz="0" w:space="0" w:color="auto"/>
                <w:left w:val="none" w:sz="0" w:space="0" w:color="auto"/>
                <w:bottom w:val="none" w:sz="0" w:space="0" w:color="auto"/>
                <w:right w:val="none" w:sz="0" w:space="0" w:color="auto"/>
              </w:divBdr>
              <w:divsChild>
                <w:div w:id="554202399">
                  <w:marLeft w:val="0"/>
                  <w:marRight w:val="0"/>
                  <w:marTop w:val="0"/>
                  <w:marBottom w:val="0"/>
                  <w:divBdr>
                    <w:top w:val="none" w:sz="0" w:space="0" w:color="auto"/>
                    <w:left w:val="none" w:sz="0" w:space="0" w:color="auto"/>
                    <w:bottom w:val="none" w:sz="0" w:space="0" w:color="auto"/>
                    <w:right w:val="none" w:sz="0" w:space="0" w:color="auto"/>
                  </w:divBdr>
                </w:div>
                <w:div w:id="1136682793">
                  <w:marLeft w:val="0"/>
                  <w:marRight w:val="0"/>
                  <w:marTop w:val="0"/>
                  <w:marBottom w:val="0"/>
                  <w:divBdr>
                    <w:top w:val="none" w:sz="0" w:space="0" w:color="auto"/>
                    <w:left w:val="none" w:sz="0" w:space="0" w:color="auto"/>
                    <w:bottom w:val="none" w:sz="0" w:space="0" w:color="auto"/>
                    <w:right w:val="none" w:sz="0" w:space="0" w:color="auto"/>
                  </w:divBdr>
                </w:div>
              </w:divsChild>
            </w:div>
            <w:div w:id="1926456387">
              <w:marLeft w:val="0"/>
              <w:marRight w:val="0"/>
              <w:marTop w:val="0"/>
              <w:marBottom w:val="0"/>
              <w:divBdr>
                <w:top w:val="none" w:sz="0" w:space="0" w:color="auto"/>
                <w:left w:val="none" w:sz="0" w:space="0" w:color="auto"/>
                <w:bottom w:val="none" w:sz="0" w:space="0" w:color="auto"/>
                <w:right w:val="none" w:sz="0" w:space="0" w:color="auto"/>
              </w:divBdr>
              <w:divsChild>
                <w:div w:id="1800414007">
                  <w:marLeft w:val="0"/>
                  <w:marRight w:val="0"/>
                  <w:marTop w:val="0"/>
                  <w:marBottom w:val="0"/>
                  <w:divBdr>
                    <w:top w:val="none" w:sz="0" w:space="0" w:color="auto"/>
                    <w:left w:val="none" w:sz="0" w:space="0" w:color="auto"/>
                    <w:bottom w:val="none" w:sz="0" w:space="0" w:color="auto"/>
                    <w:right w:val="none" w:sz="0" w:space="0" w:color="auto"/>
                  </w:divBdr>
                </w:div>
                <w:div w:id="438991770">
                  <w:marLeft w:val="0"/>
                  <w:marRight w:val="0"/>
                  <w:marTop w:val="0"/>
                  <w:marBottom w:val="0"/>
                  <w:divBdr>
                    <w:top w:val="none" w:sz="0" w:space="0" w:color="auto"/>
                    <w:left w:val="none" w:sz="0" w:space="0" w:color="auto"/>
                    <w:bottom w:val="none" w:sz="0" w:space="0" w:color="auto"/>
                    <w:right w:val="none" w:sz="0" w:space="0" w:color="auto"/>
                  </w:divBdr>
                </w:div>
              </w:divsChild>
            </w:div>
            <w:div w:id="2056925620">
              <w:marLeft w:val="0"/>
              <w:marRight w:val="0"/>
              <w:marTop w:val="0"/>
              <w:marBottom w:val="0"/>
              <w:divBdr>
                <w:top w:val="none" w:sz="0" w:space="0" w:color="auto"/>
                <w:left w:val="none" w:sz="0" w:space="0" w:color="auto"/>
                <w:bottom w:val="none" w:sz="0" w:space="0" w:color="auto"/>
                <w:right w:val="none" w:sz="0" w:space="0" w:color="auto"/>
              </w:divBdr>
              <w:divsChild>
                <w:div w:id="889730872">
                  <w:marLeft w:val="0"/>
                  <w:marRight w:val="0"/>
                  <w:marTop w:val="0"/>
                  <w:marBottom w:val="0"/>
                  <w:divBdr>
                    <w:top w:val="none" w:sz="0" w:space="0" w:color="auto"/>
                    <w:left w:val="none" w:sz="0" w:space="0" w:color="auto"/>
                    <w:bottom w:val="none" w:sz="0" w:space="0" w:color="auto"/>
                    <w:right w:val="none" w:sz="0" w:space="0" w:color="auto"/>
                  </w:divBdr>
                  <w:divsChild>
                    <w:div w:id="18823610">
                      <w:marLeft w:val="0"/>
                      <w:marRight w:val="0"/>
                      <w:marTop w:val="0"/>
                      <w:marBottom w:val="0"/>
                      <w:divBdr>
                        <w:top w:val="none" w:sz="0" w:space="0" w:color="auto"/>
                        <w:left w:val="none" w:sz="0" w:space="0" w:color="auto"/>
                        <w:bottom w:val="none" w:sz="0" w:space="0" w:color="auto"/>
                        <w:right w:val="none" w:sz="0" w:space="0" w:color="auto"/>
                      </w:divBdr>
                    </w:div>
                    <w:div w:id="856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5643">
              <w:marLeft w:val="0"/>
              <w:marRight w:val="0"/>
              <w:marTop w:val="0"/>
              <w:marBottom w:val="0"/>
              <w:divBdr>
                <w:top w:val="none" w:sz="0" w:space="0" w:color="auto"/>
                <w:left w:val="none" w:sz="0" w:space="0" w:color="auto"/>
                <w:bottom w:val="none" w:sz="0" w:space="0" w:color="auto"/>
                <w:right w:val="none" w:sz="0" w:space="0" w:color="auto"/>
              </w:divBdr>
              <w:divsChild>
                <w:div w:id="1678998058">
                  <w:marLeft w:val="0"/>
                  <w:marRight w:val="0"/>
                  <w:marTop w:val="0"/>
                  <w:marBottom w:val="0"/>
                  <w:divBdr>
                    <w:top w:val="none" w:sz="0" w:space="0" w:color="auto"/>
                    <w:left w:val="none" w:sz="0" w:space="0" w:color="auto"/>
                    <w:bottom w:val="none" w:sz="0" w:space="0" w:color="auto"/>
                    <w:right w:val="none" w:sz="0" w:space="0" w:color="auto"/>
                  </w:divBdr>
                </w:div>
                <w:div w:id="1448574268">
                  <w:marLeft w:val="0"/>
                  <w:marRight w:val="0"/>
                  <w:marTop w:val="0"/>
                  <w:marBottom w:val="0"/>
                  <w:divBdr>
                    <w:top w:val="none" w:sz="0" w:space="0" w:color="auto"/>
                    <w:left w:val="none" w:sz="0" w:space="0" w:color="auto"/>
                    <w:bottom w:val="none" w:sz="0" w:space="0" w:color="auto"/>
                    <w:right w:val="none" w:sz="0" w:space="0" w:color="auto"/>
                  </w:divBdr>
                </w:div>
              </w:divsChild>
            </w:div>
            <w:div w:id="1086926438">
              <w:marLeft w:val="0"/>
              <w:marRight w:val="0"/>
              <w:marTop w:val="0"/>
              <w:marBottom w:val="0"/>
              <w:divBdr>
                <w:top w:val="none" w:sz="0" w:space="0" w:color="auto"/>
                <w:left w:val="none" w:sz="0" w:space="0" w:color="auto"/>
                <w:bottom w:val="none" w:sz="0" w:space="0" w:color="auto"/>
                <w:right w:val="none" w:sz="0" w:space="0" w:color="auto"/>
              </w:divBdr>
              <w:divsChild>
                <w:div w:id="2011129157">
                  <w:marLeft w:val="0"/>
                  <w:marRight w:val="0"/>
                  <w:marTop w:val="0"/>
                  <w:marBottom w:val="0"/>
                  <w:divBdr>
                    <w:top w:val="none" w:sz="0" w:space="0" w:color="auto"/>
                    <w:left w:val="none" w:sz="0" w:space="0" w:color="auto"/>
                    <w:bottom w:val="none" w:sz="0" w:space="0" w:color="auto"/>
                    <w:right w:val="none" w:sz="0" w:space="0" w:color="auto"/>
                  </w:divBdr>
                </w:div>
                <w:div w:id="947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h.fi/sites/default/files/documents/osaamiskortit_verkkoversio_1.pdf" TargetMode="External"/><Relationship Id="rId13" Type="http://schemas.openxmlformats.org/officeDocument/2006/relationships/hyperlink" Target="https://www.hamk.fi/tutkimus/uraohjaus/" TargetMode="External"/><Relationship Id="rId18" Type="http://schemas.openxmlformats.org/officeDocument/2006/relationships/hyperlink" Target="https://www.hamk.fi/projektit/uraa/" TargetMode="External"/><Relationship Id="rId26" Type="http://schemas.openxmlformats.org/officeDocument/2006/relationships/hyperlink" Target="https://tulevaisuuspankki.fi/" TargetMode="External"/><Relationship Id="rId3" Type="http://schemas.openxmlformats.org/officeDocument/2006/relationships/customXml" Target="../customXml/item3.xml"/><Relationship Id="rId21" Type="http://schemas.openxmlformats.org/officeDocument/2006/relationships/hyperlink" Target="https://areena.yle.fi/1-2320946" TargetMode="External"/><Relationship Id="rId7" Type="http://schemas.openxmlformats.org/officeDocument/2006/relationships/webSettings" Target="webSettings.xml"/><Relationship Id="rId12" Type="http://schemas.openxmlformats.org/officeDocument/2006/relationships/hyperlink" Target="https://www.xamk.fi/tutkimus-ja-kehitys/uusille-urille-nuorten-tyoelamataitojen-vahvistaminen/" TargetMode="External"/><Relationship Id="rId17" Type="http://schemas.openxmlformats.org/officeDocument/2006/relationships/hyperlink" Target="https://www.hamk.fi/projektit/uoma-uraa-ja-osaamista-korkeasti-koulutetuille-maahanmuuttajille/" TargetMode="External"/><Relationship Id="rId25" Type="http://schemas.openxmlformats.org/officeDocument/2006/relationships/hyperlink" Target="https://osata.fi/wp-content/uploads/2018/09/Osata_Sampo_digivinkit2018.pdf" TargetMode="External"/><Relationship Id="rId2" Type="http://schemas.openxmlformats.org/officeDocument/2006/relationships/customXml" Target="../customXml/item2.xml"/><Relationship Id="rId16" Type="http://schemas.openxmlformats.org/officeDocument/2006/relationships/hyperlink" Target="http://uraseurannat.wordpress.tamk.fi/amkista-uralle/" TargetMode="External"/><Relationship Id="rId20" Type="http://schemas.openxmlformats.org/officeDocument/2006/relationships/hyperlink" Target="http://julkaisut.turkuamk.fi/isbn978952216254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32PosQfsZo" TargetMode="External"/><Relationship Id="rId24" Type="http://schemas.openxmlformats.org/officeDocument/2006/relationships/hyperlink" Target="https://osata.fi/wp-content/uploads/2019/08/OSATA_ohjaajakoulutusmateriaalit_2019.pdf" TargetMode="External"/><Relationship Id="rId5" Type="http://schemas.openxmlformats.org/officeDocument/2006/relationships/styles" Target="styles.xml"/><Relationship Id="rId15" Type="http://schemas.openxmlformats.org/officeDocument/2006/relationships/hyperlink" Target="https://www.hamk.fi/tutkimus/uraohjaus/" TargetMode="External"/><Relationship Id="rId23" Type="http://schemas.openxmlformats.org/officeDocument/2006/relationships/hyperlink" Target="https://tulevaisuusohjaus.fi/wp-content/uploads/2018/05/Tulevaisuusohjaus-2.0.pdf" TargetMode="External"/><Relationship Id="rId28" Type="http://schemas.openxmlformats.org/officeDocument/2006/relationships/theme" Target="theme/theme1.xml"/><Relationship Id="rId10" Type="http://schemas.openxmlformats.org/officeDocument/2006/relationships/hyperlink" Target="https://www.youtube.com/watch?v=o32PosQfsZo" TargetMode="External"/><Relationship Id="rId19" Type="http://schemas.openxmlformats.org/officeDocument/2006/relationships/hyperlink" Target="https://www.lamk.fi/fi/hanke/mesh-verkostot-ja-mentorointi-maahanmuuttajien-tyollistymisen-tukena" TargetMode="External"/><Relationship Id="rId4" Type="http://schemas.openxmlformats.org/officeDocument/2006/relationships/numbering" Target="numbering.xml"/><Relationship Id="rId9" Type="http://schemas.openxmlformats.org/officeDocument/2006/relationships/hyperlink" Target="https://www.youtube.com/watch?v=o32PosQfsZo" TargetMode="External"/><Relationship Id="rId14" Type="http://schemas.openxmlformats.org/officeDocument/2006/relationships/hyperlink" Target="https://tukeaurapolulle.wordpress.com/home/" TargetMode="External"/><Relationship Id="rId22" Type="http://schemas.openxmlformats.org/officeDocument/2006/relationships/hyperlink" Target="https://www.oph.fi/sites/default/files/documents/mita-osaamista-tarvitaan-tulevaisuudessa_nyyssola_040420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D4ED8F34E23274683B77C20448FAFB5" ma:contentTypeVersion="9" ma:contentTypeDescription="Luo uusi asiakirja." ma:contentTypeScope="" ma:versionID="6d4b4eb9d620631a01c09d7e4503e9ee">
  <xsd:schema xmlns:xsd="http://www.w3.org/2001/XMLSchema" xmlns:xs="http://www.w3.org/2001/XMLSchema" xmlns:p="http://schemas.microsoft.com/office/2006/metadata/properties" xmlns:ns2="d786e918-4c28-4975-bc3c-0fb87ca762af" xmlns:ns3="a98399ee-4098-4219-ad43-f65bb233495b" targetNamespace="http://schemas.microsoft.com/office/2006/metadata/properties" ma:root="true" ma:fieldsID="c9cb37ea319f5e6286d56169ae9c10b8" ns2:_="" ns3:_="">
    <xsd:import namespace="d786e918-4c28-4975-bc3c-0fb87ca762af"/>
    <xsd:import namespace="a98399ee-4098-4219-ad43-f65bb2334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6e918-4c28-4975-bc3c-0fb87ca76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399ee-4098-4219-ad43-f65bb233495b"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E5C73-81EE-47E2-B638-73310D15BFAF}">
  <ds:schemaRefs>
    <ds:schemaRef ds:uri="http://schemas.microsoft.com/sharepoint/v3/contenttype/forms"/>
  </ds:schemaRefs>
</ds:datastoreItem>
</file>

<file path=customXml/itemProps2.xml><?xml version="1.0" encoding="utf-8"?>
<ds:datastoreItem xmlns:ds="http://schemas.openxmlformats.org/officeDocument/2006/customXml" ds:itemID="{7EC3A477-29BD-436E-9789-DE2D09F7A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BA517-A3A3-4314-9D92-B0D56149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6e918-4c28-4975-bc3c-0fb87ca762af"/>
    <ds:schemaRef ds:uri="a98399ee-4098-4219-ad43-f65bb233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5828</Characters>
  <Application>Microsoft Office Word</Application>
  <DocSecurity>0</DocSecurity>
  <Lines>48</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Pihlajamaa Jani</dc:creator>
  <cp:keywords/>
  <dc:description/>
  <cp:lastModifiedBy>Karttunen Miia</cp:lastModifiedBy>
  <cp:revision>2</cp:revision>
  <dcterms:created xsi:type="dcterms:W3CDTF">2020-02-20T12:53:00Z</dcterms:created>
  <dcterms:modified xsi:type="dcterms:W3CDTF">2020-02-20T12:53:00Z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0x010100BD4ED8F34E23274683B77C20448FAFB5</vt:lpwstr>
  </property>
</Properties>
</file>