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B7145" w:rsidRDefault="00FB7145" w:rsidP="00FB7145">
      <w:bookmarkStart w:id="0" w:name="_GoBack"/>
      <w:bookmarkEnd w:id="0"/>
    </w:p>
    <w:p w14:paraId="0A37501D" w14:textId="77777777" w:rsidR="00AF3C55" w:rsidRDefault="00AF3C55" w:rsidP="00E438E8">
      <w:pPr>
        <w:rPr>
          <w:b/>
        </w:rPr>
      </w:pPr>
    </w:p>
    <w:p w14:paraId="2593A01B" w14:textId="77777777" w:rsidR="00E438E8" w:rsidRDefault="00E438E8" w:rsidP="00E438E8">
      <w:r w:rsidRPr="00AF3C55">
        <w:rPr>
          <w:b/>
          <w:sz w:val="24"/>
        </w:rPr>
        <w:t xml:space="preserve">Selvitys </w:t>
      </w:r>
      <w:r w:rsidR="006B4726" w:rsidRPr="00AF3C55">
        <w:rPr>
          <w:b/>
          <w:sz w:val="24"/>
        </w:rPr>
        <w:t>ammattikorkeakouluopiskelijoiden ohjauskokemuksista aikaisemmin toteut</w:t>
      </w:r>
      <w:r w:rsidR="00AF3C55" w:rsidRPr="00AF3C55">
        <w:rPr>
          <w:b/>
          <w:sz w:val="24"/>
        </w:rPr>
        <w:t>et</w:t>
      </w:r>
      <w:r w:rsidR="006B4726" w:rsidRPr="00AF3C55">
        <w:rPr>
          <w:b/>
          <w:sz w:val="24"/>
        </w:rPr>
        <w:t>u</w:t>
      </w:r>
      <w:r w:rsidRPr="00AF3C55">
        <w:rPr>
          <w:b/>
          <w:sz w:val="24"/>
        </w:rPr>
        <w:t xml:space="preserve">issa </w:t>
      </w:r>
      <w:r w:rsidR="006B4726" w:rsidRPr="00AF3C55">
        <w:rPr>
          <w:b/>
          <w:sz w:val="24"/>
        </w:rPr>
        <w:t>hankkei</w:t>
      </w:r>
      <w:r w:rsidRPr="00AF3C55">
        <w:rPr>
          <w:b/>
          <w:sz w:val="24"/>
        </w:rPr>
        <w:t>ssa</w:t>
      </w:r>
      <w:r w:rsidR="006B4726" w:rsidRPr="00AF3C55">
        <w:rPr>
          <w:b/>
          <w:sz w:val="24"/>
        </w:rPr>
        <w:t>.</w:t>
      </w:r>
      <w:r w:rsidR="006B4726" w:rsidRPr="00AF3C55">
        <w:rPr>
          <w:sz w:val="24"/>
        </w:rPr>
        <w:t xml:space="preserve"> </w:t>
      </w:r>
      <w:r w:rsidRPr="00AF3C55">
        <w:rPr>
          <w:sz w:val="24"/>
        </w:rPr>
        <w:br/>
      </w:r>
      <w:r w:rsidR="00AF3C55" w:rsidRPr="00AF3C55">
        <w:rPr>
          <w:sz w:val="24"/>
        </w:rPr>
        <w:br/>
      </w:r>
      <w:r>
        <w:br/>
      </w:r>
      <w:r w:rsidRPr="002F7BB9">
        <w:rPr>
          <w:b/>
        </w:rPr>
        <w:t xml:space="preserve">Tuura -hanke </w:t>
      </w:r>
      <w:r w:rsidRPr="00AF3C55">
        <w:rPr>
          <w:b/>
        </w:rPr>
        <w:t>/ Outi Rantanen</w:t>
      </w:r>
      <w:r w:rsidRPr="002F7BB9">
        <w:br/>
      </w:r>
      <w:r w:rsidRPr="00AB4CE8">
        <w:t>Tuura-hankkeen tavoitteena on kehittää tukea tarvitsevien opiskelijoiden uraohjauspalveluja ammattikorkeakouluissa. Hankkeen aikana muodostetaan kokonaiskuvaa tukea tarvitsevien opiskelijoiden ohjauspalveluista sekä mahdollisista palvelukatveista ja levitetään tätä tietoa korkeakouluille valtakunnallisesti. Lisäksi hankkeen tavoitteena on kartoittaa ja kehittää uraohjauksen palveluja sekä tunnistaa mahdollisia palvelukatveita tukea tarvitsevien AMK</w:t>
      </w:r>
      <w:r>
        <w:t>-</w:t>
      </w:r>
      <w:r w:rsidRPr="00AB4CE8">
        <w:t>opiskelijoiden työllistymisen tukemiseen.</w:t>
      </w:r>
    </w:p>
    <w:p w14:paraId="5F9BBD44" w14:textId="77777777" w:rsidR="00E438E8" w:rsidRPr="002F7BB9" w:rsidRDefault="00E438E8" w:rsidP="00E438E8">
      <w:pPr>
        <w:pStyle w:val="NormaaliWWW"/>
        <w:rPr>
          <w:rFonts w:ascii="Calibri" w:hAnsi="Calibri" w:cs="Calibri"/>
          <w:sz w:val="22"/>
          <w:szCs w:val="22"/>
        </w:rPr>
      </w:pPr>
      <w:r w:rsidRPr="002F7BB9">
        <w:rPr>
          <w:rFonts w:ascii="Calibri" w:hAnsi="Calibri" w:cs="Calibri"/>
          <w:sz w:val="22"/>
          <w:szCs w:val="22"/>
        </w:rPr>
        <w:t xml:space="preserve">Julkaisut: </w:t>
      </w:r>
      <w:r w:rsidRPr="002F7BB9">
        <w:rPr>
          <w:rFonts w:ascii="Calibri" w:hAnsi="Calibri" w:cs="Calibri"/>
          <w:sz w:val="22"/>
          <w:szCs w:val="22"/>
        </w:rPr>
        <w:br/>
        <w:t xml:space="preserve">Ketko, Maiju &amp; Joensuu, Maija &amp; Nilsson, Tiina (2019) Uraohjauksesta tukea AMK-opiskelijoidentyöllistymiseen. TAMK-konferenssi konferenssijulkaisu. Tampere: Tampereen ammattikorkeakoulu, 14-21. Ladattu verkosta 22.3.2019. </w:t>
      </w:r>
      <w:r w:rsidRPr="002F7BB9">
        <w:rPr>
          <w:rFonts w:ascii="Calibri" w:hAnsi="Calibri" w:cs="Calibri"/>
          <w:color w:val="6888C9"/>
          <w:sz w:val="22"/>
          <w:szCs w:val="22"/>
        </w:rPr>
        <w:t>https://www.tamk.fi/-/tamk-konferenssitamk-conference-2019</w:t>
      </w:r>
      <w:r w:rsidRPr="002F7BB9">
        <w:rPr>
          <w:rFonts w:ascii="Calibri" w:hAnsi="Calibri" w:cs="Calibri"/>
          <w:sz w:val="22"/>
          <w:szCs w:val="22"/>
        </w:rPr>
        <w:t>.</w:t>
      </w:r>
      <w:r w:rsidRPr="002F7BB9">
        <w:rPr>
          <w:rFonts w:ascii="Calibri" w:hAnsi="Calibri" w:cs="Calibri"/>
          <w:sz w:val="22"/>
          <w:szCs w:val="22"/>
        </w:rPr>
        <w:br/>
      </w:r>
      <w:r w:rsidRPr="002F7BB9">
        <w:rPr>
          <w:rFonts w:ascii="Calibri" w:hAnsi="Calibri" w:cs="Calibri"/>
          <w:sz w:val="22"/>
          <w:szCs w:val="22"/>
        </w:rPr>
        <w:br/>
        <w:t>Uraohjaus TAMKissa. Opiskelijoiden kokemus nykyhetkestä ja kehittämisehdotuksia. (2019)</w:t>
      </w:r>
      <w:r w:rsidRPr="002F7BB9">
        <w:rPr>
          <w:rFonts w:ascii="Calibri" w:hAnsi="Calibri" w:cs="Calibri"/>
          <w:sz w:val="22"/>
          <w:szCs w:val="22"/>
        </w:rPr>
        <w:br/>
        <w:t>Tuura-hankkeen opiskelijaprojekti. Luettu 27.3.2019.</w:t>
      </w:r>
      <w:r w:rsidRPr="002F7BB9">
        <w:rPr>
          <w:rFonts w:ascii="Calibri" w:hAnsi="Calibri" w:cs="Calibri"/>
          <w:sz w:val="22"/>
          <w:szCs w:val="22"/>
        </w:rPr>
        <w:br/>
      </w:r>
      <w:hyperlink r:id="rId10" w:tgtFrame="_blank" w:tooltip="https://tukeaurapolulle.files.wordpress.com/2019/03/tuura_opiskelijaraportti.pdf" w:history="1">
        <w:r w:rsidRPr="002F7BB9">
          <w:rPr>
            <w:rStyle w:val="Hyperlinkki"/>
            <w:rFonts w:ascii="Calibri" w:hAnsi="Calibri" w:cs="Calibri"/>
            <w:color w:val="6888C9"/>
            <w:sz w:val="22"/>
            <w:szCs w:val="22"/>
          </w:rPr>
          <w:t>https://tukeaurapolulle.files.wordpress.com/2019/03/tuura_opiskelijaraportti.pdf</w:t>
        </w:r>
      </w:hyperlink>
      <w:r w:rsidRPr="002F7BB9">
        <w:rPr>
          <w:rFonts w:ascii="Calibri" w:hAnsi="Calibri" w:cs="Calibri"/>
          <w:sz w:val="22"/>
          <w:szCs w:val="22"/>
        </w:rPr>
        <w:br/>
      </w:r>
      <w:r w:rsidRPr="002F7BB9">
        <w:rPr>
          <w:rFonts w:ascii="Calibri" w:hAnsi="Calibri" w:cs="Calibri"/>
          <w:sz w:val="22"/>
          <w:szCs w:val="22"/>
        </w:rPr>
        <w:br/>
      </w:r>
      <w:r w:rsidR="00AF3C55">
        <w:rPr>
          <w:rFonts w:ascii="Calibri" w:hAnsi="Calibri" w:cs="Calibri"/>
          <w:b/>
          <w:sz w:val="22"/>
          <w:szCs w:val="22"/>
        </w:rPr>
        <w:br/>
      </w:r>
      <w:r w:rsidRPr="002F7BB9">
        <w:rPr>
          <w:rFonts w:ascii="Calibri" w:hAnsi="Calibri" w:cs="Calibri"/>
          <w:b/>
          <w:sz w:val="22"/>
          <w:szCs w:val="22"/>
        </w:rPr>
        <w:t>Toteemi -hanke / Heikki Hannula</w:t>
      </w:r>
      <w:r w:rsidRPr="002F7BB9">
        <w:rPr>
          <w:rFonts w:ascii="Calibri" w:hAnsi="Calibri" w:cs="Calibri"/>
          <w:b/>
          <w:sz w:val="22"/>
          <w:szCs w:val="22"/>
        </w:rPr>
        <w:br/>
      </w:r>
      <w:r w:rsidRPr="007A1940">
        <w:rPr>
          <w:rFonts w:ascii="Calibri" w:hAnsi="Calibri" w:cs="Calibri"/>
          <w:sz w:val="22"/>
          <w:szCs w:val="22"/>
        </w:rPr>
        <w:t xml:space="preserve">Toteemi </w:t>
      </w:r>
      <w:r>
        <w:rPr>
          <w:rFonts w:ascii="Calibri" w:hAnsi="Calibri" w:cs="Calibri"/>
          <w:sz w:val="22"/>
          <w:szCs w:val="22"/>
        </w:rPr>
        <w:t xml:space="preserve">hankkeessa </w:t>
      </w:r>
      <w:r w:rsidRPr="007A1940">
        <w:rPr>
          <w:rFonts w:ascii="Calibri" w:hAnsi="Calibri" w:cs="Calibri"/>
          <w:sz w:val="22"/>
          <w:szCs w:val="22"/>
        </w:rPr>
        <w:t>tutki</w:t>
      </w:r>
      <w:r>
        <w:rPr>
          <w:rFonts w:ascii="Calibri" w:hAnsi="Calibri" w:cs="Calibri"/>
          <w:sz w:val="22"/>
          <w:szCs w:val="22"/>
        </w:rPr>
        <w:t xml:space="preserve">taan ja </w:t>
      </w:r>
      <w:r w:rsidRPr="007A1940">
        <w:rPr>
          <w:rFonts w:ascii="Calibri" w:hAnsi="Calibri" w:cs="Calibri"/>
          <w:sz w:val="22"/>
          <w:szCs w:val="22"/>
        </w:rPr>
        <w:t>kehit</w:t>
      </w:r>
      <w:r>
        <w:rPr>
          <w:rFonts w:ascii="Calibri" w:hAnsi="Calibri" w:cs="Calibri"/>
          <w:sz w:val="22"/>
          <w:szCs w:val="22"/>
        </w:rPr>
        <w:t>e</w:t>
      </w:r>
      <w:r w:rsidRPr="007A1940">
        <w:rPr>
          <w:rFonts w:ascii="Calibri" w:hAnsi="Calibri" w:cs="Calibri"/>
          <w:sz w:val="22"/>
          <w:szCs w:val="22"/>
        </w:rPr>
        <w:t>tää</w:t>
      </w:r>
      <w:r>
        <w:rPr>
          <w:rFonts w:ascii="Calibri" w:hAnsi="Calibri" w:cs="Calibri"/>
          <w:sz w:val="22"/>
          <w:szCs w:val="22"/>
        </w:rPr>
        <w:t>n</w:t>
      </w:r>
      <w:r w:rsidRPr="007A1940">
        <w:rPr>
          <w:rFonts w:ascii="Calibri" w:hAnsi="Calibri" w:cs="Calibri"/>
          <w:sz w:val="22"/>
          <w:szCs w:val="22"/>
        </w:rPr>
        <w:t xml:space="preserve"> käytännönläheisiä malleja työn ja korkeakouluopintojen yhdistämiseen.</w:t>
      </w:r>
      <w:r>
        <w:rPr>
          <w:rFonts w:ascii="Calibri" w:hAnsi="Calibri" w:cs="Calibri"/>
          <w:sz w:val="22"/>
          <w:szCs w:val="22"/>
        </w:rPr>
        <w:t xml:space="preserve"> Hankkeessa on mukana laaja joukko osatoteuttajia ja materiaalia on kerätty myös ammattikorkeakouluopiskelijoiden ohjauskokemuksista. </w:t>
      </w:r>
      <w:r>
        <w:rPr>
          <w:rFonts w:ascii="Calibri" w:hAnsi="Calibri" w:cs="Calibri"/>
          <w:sz w:val="22"/>
          <w:szCs w:val="22"/>
        </w:rPr>
        <w:br/>
      </w:r>
      <w:r>
        <w:rPr>
          <w:rFonts w:ascii="Calibri" w:hAnsi="Calibri" w:cs="Calibri"/>
          <w:sz w:val="22"/>
          <w:szCs w:val="22"/>
        </w:rPr>
        <w:br/>
      </w:r>
      <w:r w:rsidRPr="002F7BB9">
        <w:rPr>
          <w:rFonts w:ascii="Calibri" w:hAnsi="Calibri" w:cs="Calibri"/>
          <w:sz w:val="22"/>
          <w:szCs w:val="22"/>
        </w:rPr>
        <w:t xml:space="preserve">Työn ja oppimisen liitto, Toim. Hannu Kotila: </w:t>
      </w:r>
      <w:hyperlink r:id="rId11" w:history="1">
        <w:r w:rsidRPr="002F7BB9">
          <w:rPr>
            <w:rStyle w:val="Hyperlinkki"/>
            <w:rFonts w:ascii="Calibri" w:hAnsi="Calibri" w:cs="Calibri"/>
            <w:sz w:val="22"/>
            <w:szCs w:val="22"/>
          </w:rPr>
          <w:t>https://www.haaga-helia.fi/sites/default/files/Kuvat-ja-liitteet/Tutkimus-ja-kehittaminen/julkaisut/hh_toteemi_web.pdf?userLang=fi</w:t>
        </w:r>
      </w:hyperlink>
      <w:r w:rsidRPr="002F7BB9">
        <w:rPr>
          <w:rFonts w:ascii="Calibri" w:hAnsi="Calibri" w:cs="Calibri"/>
          <w:sz w:val="22"/>
          <w:szCs w:val="22"/>
        </w:rPr>
        <w:br/>
      </w:r>
      <w:r w:rsidRPr="002F7BB9">
        <w:rPr>
          <w:rFonts w:ascii="Calibri" w:hAnsi="Calibri" w:cs="Calibri"/>
          <w:sz w:val="22"/>
          <w:szCs w:val="22"/>
        </w:rPr>
        <w:br/>
      </w:r>
      <w:hyperlink r:id="rId12" w:history="1">
        <w:r w:rsidRPr="002F7BB9">
          <w:rPr>
            <w:rStyle w:val="Hyperlinkki"/>
            <w:rFonts w:ascii="Calibri" w:hAnsi="Calibri" w:cs="Calibri"/>
            <w:sz w:val="22"/>
            <w:szCs w:val="22"/>
          </w:rPr>
          <w:t>http://julkaisut.valtioneuvosto.fi/handle/10024/160726</w:t>
        </w:r>
      </w:hyperlink>
    </w:p>
    <w:p w14:paraId="7009E54F" w14:textId="77777777" w:rsidR="00E438E8" w:rsidRPr="00B05D67" w:rsidRDefault="00AF3C55" w:rsidP="00E438E8">
      <w:pPr>
        <w:pStyle w:val="NormaaliWWW"/>
        <w:rPr>
          <w:rFonts w:ascii="Calibri" w:hAnsi="Calibri" w:cs="Calibri"/>
          <w:sz w:val="22"/>
        </w:rPr>
      </w:pPr>
      <w:r>
        <w:rPr>
          <w:rFonts w:ascii="Calibri" w:hAnsi="Calibri" w:cs="Calibri"/>
          <w:b/>
          <w:sz w:val="22"/>
          <w:szCs w:val="22"/>
        </w:rPr>
        <w:br/>
      </w:r>
      <w:r w:rsidR="00E438E8" w:rsidRPr="002F7BB9">
        <w:rPr>
          <w:rFonts w:ascii="Calibri" w:hAnsi="Calibri" w:cs="Calibri"/>
          <w:b/>
          <w:sz w:val="22"/>
          <w:szCs w:val="22"/>
        </w:rPr>
        <w:t>Someta duuniin / Outi Rantanen</w:t>
      </w:r>
      <w:r w:rsidR="00E438E8" w:rsidRPr="002F7BB9">
        <w:rPr>
          <w:rFonts w:ascii="Calibri" w:hAnsi="Calibri" w:cs="Calibri"/>
          <w:b/>
          <w:sz w:val="22"/>
          <w:szCs w:val="22"/>
        </w:rPr>
        <w:br/>
      </w:r>
      <w:r w:rsidR="00E438E8" w:rsidRPr="00B05D67">
        <w:rPr>
          <w:rFonts w:ascii="Calibri" w:hAnsi="Calibri" w:cs="Calibri"/>
          <w:sz w:val="22"/>
        </w:rPr>
        <w:t xml:space="preserve">Someta Duuniin-hankkeen avulla lisätään korkeakoulun ohjaustoimijoiden valmiuksia edistää työnhaun sekä oman osaamisen markkinoinnin ja tuotteistamisen taitoja ja mahdollistetaan niiden kehittyminen. Hankkeen tavoite on hyödyntää nykyistä paremmin digitaalisia työvälineitä esimerkiksi työelämän ja opiskelijoiden kohtaamisissa. </w:t>
      </w:r>
    </w:p>
    <w:p w14:paraId="429110FF" w14:textId="77777777" w:rsidR="00E438E8" w:rsidRPr="00B05D67" w:rsidRDefault="00E438E8" w:rsidP="00E438E8">
      <w:pPr>
        <w:pStyle w:val="NormaaliWWW"/>
        <w:rPr>
          <w:rFonts w:ascii="Calibri" w:hAnsi="Calibri" w:cs="Calibri"/>
          <w:sz w:val="22"/>
        </w:rPr>
      </w:pPr>
      <w:r w:rsidRPr="00B05D67">
        <w:rPr>
          <w:rFonts w:ascii="Calibri" w:hAnsi="Calibri" w:cs="Calibri"/>
          <w:sz w:val="22"/>
        </w:rPr>
        <w:t xml:space="preserve">Hankkeessa haetaan ratkaisua kolmeen pääteemaan: korkeakoulutettujen työllistyminen digitalisoituvassa yhteiskunnassa, työnantajien ja korkeakoulutettujen kohtaaminen digitalisoituvissa ympäristöissä ja työmarkkinoilla sekä korkeakoulujen uraohjauksen digiloikan vahvistaminen. </w:t>
      </w:r>
    </w:p>
    <w:p w14:paraId="7BC1005D" w14:textId="0FF93B40" w:rsidR="00E438E8" w:rsidRDefault="2499F429" w:rsidP="2499F429">
      <w:r>
        <w:t xml:space="preserve">Julkaisu on tulossa joulukuussa 2019. </w:t>
      </w:r>
      <w:hyperlink r:id="rId13">
        <w:r w:rsidRPr="2499F429">
          <w:rPr>
            <w:rStyle w:val="Hyperlinkki"/>
            <w:rFonts w:eastAsia="Calibri"/>
            <w:color w:val="0563C1"/>
            <w:lang w:val="en-US"/>
          </w:rPr>
          <w:t>http://urn.fi/URN:ISBN:978-952-316-330-0</w:t>
        </w:r>
      </w:hyperlink>
    </w:p>
    <w:p w14:paraId="7074BA18" w14:textId="064F6F52" w:rsidR="00E438E8" w:rsidRDefault="00E438E8" w:rsidP="2499F429"/>
    <w:p w14:paraId="21652993" w14:textId="66AA7D4B" w:rsidR="00E438E8" w:rsidRDefault="00E438E8" w:rsidP="00E438E8">
      <w:r>
        <w:br/>
      </w:r>
      <w:r>
        <w:br/>
      </w:r>
      <w:r>
        <w:br/>
      </w:r>
      <w:r w:rsidR="2499F429" w:rsidRPr="2499F429">
        <w:rPr>
          <w:b/>
          <w:bCs/>
        </w:rPr>
        <w:t>Korkeakoulusta työelämään / Heikki Hannula ja Leena Nikander</w:t>
      </w:r>
      <w:r>
        <w:br/>
      </w:r>
      <w:r w:rsidR="2499F429">
        <w:lastRenderedPageBreak/>
        <w:t xml:space="preserve">Korkeakoulusta työelämään -sivusto tarjoaa tukea opiskelijoiden ohjaukseen, urasuunnitteluun ja työelämätaitojen opettamiseen. Sivuston sisällöt on tuotettu eri ESR-hankkeissa vuosina 2007–2013. Hankkeessa on keskitetty uraohjaukseen liittyvien työkalujen kehittämiseen. </w:t>
      </w:r>
    </w:p>
    <w:p w14:paraId="6D598E3E" w14:textId="77777777" w:rsidR="00E438E8" w:rsidRPr="002F7BB9" w:rsidRDefault="00E438E8" w:rsidP="00E438E8">
      <w:pPr>
        <w:rPr>
          <w:b/>
        </w:rPr>
      </w:pPr>
      <w:r>
        <w:rPr>
          <w:b/>
        </w:rPr>
        <w:br/>
      </w:r>
      <w:r w:rsidRPr="002F7BB9">
        <w:rPr>
          <w:b/>
        </w:rPr>
        <w:t xml:space="preserve">EU </w:t>
      </w:r>
      <w:r>
        <w:rPr>
          <w:b/>
        </w:rPr>
        <w:t>-</w:t>
      </w:r>
      <w:r w:rsidRPr="002F7BB9">
        <w:rPr>
          <w:b/>
        </w:rPr>
        <w:t>selvitykset</w:t>
      </w:r>
      <w:r>
        <w:rPr>
          <w:b/>
        </w:rPr>
        <w:t xml:space="preserve"> / Päivi-Katriina Juutilainen</w:t>
      </w:r>
    </w:p>
    <w:p w14:paraId="43B56C63" w14:textId="77777777" w:rsidR="00E438E8" w:rsidRPr="002F7BB9" w:rsidRDefault="00E438E8" w:rsidP="00E438E8">
      <w:r w:rsidRPr="002F7BB9">
        <w:t xml:space="preserve">EU </w:t>
      </w:r>
      <w:r>
        <w:t>-tason selvityksissä ei ole sellaista tietoa opiskelijoiden ohjauskokemuksista, jotka hyödyntävät OTT-hankkeen tavoitteita.</w:t>
      </w:r>
      <w:r w:rsidRPr="002F7BB9">
        <w:br/>
      </w:r>
    </w:p>
    <w:p w14:paraId="5D2591C3" w14:textId="77777777" w:rsidR="00E438E8" w:rsidRPr="002F7BB9" w:rsidRDefault="00AF3C55" w:rsidP="00E438E8">
      <w:pPr>
        <w:rPr>
          <w:b/>
        </w:rPr>
      </w:pPr>
      <w:r>
        <w:rPr>
          <w:b/>
        </w:rPr>
        <w:br/>
      </w:r>
      <w:r w:rsidR="00E438E8" w:rsidRPr="002F7BB9">
        <w:rPr>
          <w:b/>
        </w:rPr>
        <w:t>Jatkoväylä</w:t>
      </w:r>
      <w:r w:rsidR="00E438E8">
        <w:rPr>
          <w:b/>
        </w:rPr>
        <w:t xml:space="preserve"> / Päivi-Katriina Juutilainen ja Nina Mäkelä</w:t>
      </w:r>
      <w:r w:rsidR="00E438E8" w:rsidRPr="002F7BB9">
        <w:rPr>
          <w:b/>
        </w:rPr>
        <w:br/>
      </w:r>
      <w:r w:rsidR="00E438E8" w:rsidRPr="002F7BB9">
        <w:rPr>
          <w:rFonts w:eastAsiaTheme="minorEastAsia"/>
          <w:kern w:val="24"/>
        </w:rPr>
        <w:t>Jatkoväylä -hankkeessa kehitettiin toisen asteen ammatillisen koulutuksen ja ammattikorkeakoulun välisiä yhteisiä väyläopintoja toisen asteen ammatillisen puolen opiskelijoille, jo</w:t>
      </w:r>
      <w:r w:rsidR="00E438E8">
        <w:rPr>
          <w:rFonts w:eastAsiaTheme="minorEastAsia"/>
          <w:kern w:val="24"/>
        </w:rPr>
        <w:t xml:space="preserve">tka </w:t>
      </w:r>
      <w:r w:rsidR="00E438E8" w:rsidRPr="002F7BB9">
        <w:rPr>
          <w:rFonts w:eastAsiaTheme="minorEastAsia"/>
          <w:kern w:val="24"/>
        </w:rPr>
        <w:t>lyhentä</w:t>
      </w:r>
      <w:r w:rsidR="00E438E8">
        <w:rPr>
          <w:rFonts w:eastAsiaTheme="minorEastAsia"/>
          <w:kern w:val="24"/>
        </w:rPr>
        <w:t xml:space="preserve">vät </w:t>
      </w:r>
      <w:r w:rsidR="00E438E8" w:rsidRPr="002F7BB9">
        <w:rPr>
          <w:rFonts w:eastAsiaTheme="minorEastAsia"/>
          <w:kern w:val="24"/>
        </w:rPr>
        <w:t xml:space="preserve">kokonaisopiskeluaikaa. Hankkeessa toteutettujen aluekokeilujen kohteena olivat mm. työssäoppimisen käytänteet, yhteiset oppimisympäristöt, osaamisen tunnistamisen ja tunnustamisen menetelmät, yrittäjyysosaaminen ja verkko-opinnot. </w:t>
      </w:r>
      <w:r w:rsidR="00E438E8" w:rsidRPr="002F7BB9">
        <w:rPr>
          <w:rFonts w:eastAsiaTheme="minorEastAsia"/>
          <w:kern w:val="24"/>
        </w:rPr>
        <w:br/>
      </w:r>
      <w:r w:rsidR="00E438E8" w:rsidRPr="002F7BB9">
        <w:rPr>
          <w:rFonts w:eastAsiaTheme="minorEastAsia"/>
          <w:kern w:val="24"/>
        </w:rPr>
        <w:br/>
        <w:t>Jatkoväylä -hankkeessa tuotetussa julkaisussa ’Jatkoväylällä – Yhteistyöllä ammatillisesta koulutuksesta ammattikorkeakouluun’ esitellään erilaisia hankkeen aikana toteutettuja kokeiluja</w:t>
      </w:r>
      <w:r w:rsidR="00E438E8">
        <w:rPr>
          <w:rFonts w:eastAsiaTheme="minorEastAsia"/>
          <w:kern w:val="24"/>
        </w:rPr>
        <w:t xml:space="preserve"> ja kokemuksia: </w:t>
      </w:r>
      <w:hyperlink r:id="rId14" w:history="1">
        <w:r w:rsidR="00E438E8" w:rsidRPr="002F7BB9">
          <w:rPr>
            <w:rStyle w:val="Hyperlinkki"/>
          </w:rPr>
          <w:t>https://www.theseus.fi/bitstream/handle/10024/155042/URNISBN9789523441101.pdf?sequence=4&amp;isAllowed=y</w:t>
        </w:r>
      </w:hyperlink>
    </w:p>
    <w:p w14:paraId="5DAB6C7B" w14:textId="77777777" w:rsidR="00E438E8" w:rsidRPr="002F7BB9" w:rsidRDefault="00E438E8" w:rsidP="00E438E8">
      <w:pPr>
        <w:rPr>
          <w:b/>
        </w:rPr>
      </w:pPr>
    </w:p>
    <w:p w14:paraId="686A6C0E" w14:textId="77777777" w:rsidR="00E438E8" w:rsidRDefault="00AF3C55" w:rsidP="00E438E8">
      <w:r>
        <w:rPr>
          <w:b/>
        </w:rPr>
        <w:br/>
      </w:r>
      <w:r w:rsidR="00E438E8">
        <w:rPr>
          <w:b/>
        </w:rPr>
        <w:t>NOPSA -hanke / Outi Rantanen</w:t>
      </w:r>
      <w:r w:rsidR="00E438E8">
        <w:rPr>
          <w:b/>
        </w:rPr>
        <w:br/>
      </w:r>
      <w:r w:rsidR="00E438E8">
        <w:t xml:space="preserve">NOPSA-hankkeessa sujuvoitettiin </w:t>
      </w:r>
      <w:r w:rsidR="00E438E8" w:rsidRPr="00454DA2">
        <w:t>ammatillisesta peruskoulutuksesta jatko-opintoihin siirtymis</w:t>
      </w:r>
      <w:r w:rsidR="00E438E8">
        <w:t xml:space="preserve">tä ja </w:t>
      </w:r>
      <w:r w:rsidR="00E438E8" w:rsidRPr="00454DA2">
        <w:t>työelämään johtavan ammatillisen urapolun nopeuttami</w:t>
      </w:r>
      <w:r w:rsidR="00E438E8">
        <w:t>sta</w:t>
      </w:r>
      <w:r w:rsidR="00E438E8" w:rsidRPr="00454DA2">
        <w:t>. Hankkeessa muodostet</w:t>
      </w:r>
      <w:r w:rsidR="00E438E8">
        <w:t xml:space="preserve">tiin </w:t>
      </w:r>
      <w:r w:rsidR="00E438E8" w:rsidRPr="00454DA2">
        <w:t>alueellisia ammattiopistojen ja ammattikorkeakoulujen välisiä kumppanuuksia</w:t>
      </w:r>
      <w:r w:rsidR="00E438E8">
        <w:t>, sekä luotiin</w:t>
      </w:r>
      <w:r w:rsidR="00E438E8" w:rsidRPr="00454DA2">
        <w:t xml:space="preserve"> valtakunnallinen verkosto uusien toimintamallien kehittämiseksi ja hyvien käytänteiden levittämiseksi.</w:t>
      </w:r>
      <w:r w:rsidR="00E438E8" w:rsidRPr="002F7BB9">
        <w:rPr>
          <w:b/>
        </w:rPr>
        <w:br/>
      </w:r>
      <w:r w:rsidR="00E438E8" w:rsidRPr="002F7BB9">
        <w:br/>
      </w:r>
      <w:r>
        <w:rPr>
          <w:b/>
        </w:rPr>
        <w:br/>
      </w:r>
      <w:r w:rsidR="00E438E8" w:rsidRPr="002F7BB9">
        <w:rPr>
          <w:b/>
        </w:rPr>
        <w:t>Amkista uralle! -projekti / Leena Nikander</w:t>
      </w:r>
      <w:r w:rsidR="00E438E8">
        <w:rPr>
          <w:b/>
        </w:rPr>
        <w:br/>
      </w:r>
      <w:r w:rsidR="00E438E8" w:rsidRPr="00A9178E">
        <w:t>AMKista uralle! -projektissa kehitettiin toimintamalleja uraseurantatiedon keräämiseen, vertailuun ja levittämiseen koko ammattikorkeakoulukentälle.</w:t>
      </w:r>
      <w:r w:rsidR="00E438E8">
        <w:t xml:space="preserve"> </w:t>
      </w:r>
    </w:p>
    <w:p w14:paraId="0D7F868C" w14:textId="77777777" w:rsidR="00E438E8" w:rsidRPr="002F7BB9" w:rsidRDefault="00A413F0" w:rsidP="00E438E8">
      <w:hyperlink r:id="rId15" w:history="1">
        <w:r w:rsidR="00E438E8" w:rsidRPr="002F7BB9">
          <w:rPr>
            <w:rStyle w:val="Hyperlinkki"/>
          </w:rPr>
          <w:t>http://uraseurannat.wordpress.tamk.fi/wp-content/uploads/sites/7/2016/12/AU_julkaisu_final_07122016.pdf</w:t>
        </w:r>
      </w:hyperlink>
    </w:p>
    <w:p w14:paraId="24AF2420" w14:textId="77777777" w:rsidR="00E438E8" w:rsidRPr="002F7BB9" w:rsidRDefault="00E438E8" w:rsidP="00E438E8">
      <w:r w:rsidRPr="002F7BB9">
        <w:br/>
        <w:t>Vipunen</w:t>
      </w:r>
      <w:r>
        <w:t>:</w:t>
      </w:r>
    </w:p>
    <w:p w14:paraId="2D4B143B" w14:textId="77777777" w:rsidR="00E438E8" w:rsidRPr="002F7BB9" w:rsidRDefault="00A413F0" w:rsidP="00E438E8">
      <w:hyperlink r:id="rId16" w:history="1">
        <w:r w:rsidR="00E438E8" w:rsidRPr="002F7BB9">
          <w:rPr>
            <w:rStyle w:val="Hyperlinkki"/>
          </w:rPr>
          <w:t>https://app.powerbi.com/view?r=eyJrIjoiYjBiNTk5MDctY2M5Ny00Njc1LWFiMzctZTRiNzc0Y2FlNzFlIiwidCI6IjkxMDczODlkLTQ0YjgtNDcxNi05ZGEyLWM0ZTNhY2YwMzBkYiIsImMiOjh9</w:t>
        </w:r>
      </w:hyperlink>
    </w:p>
    <w:p w14:paraId="5D0E8F97" w14:textId="77777777" w:rsidR="00E438E8" w:rsidRPr="002F7BB9" w:rsidRDefault="00AF3C55" w:rsidP="00E438E8">
      <w:pPr>
        <w:pStyle w:val="NormaaliWWW"/>
        <w:rPr>
          <w:rFonts w:ascii="Calibri" w:hAnsi="Calibri" w:cs="Calibri"/>
          <w:sz w:val="22"/>
          <w:szCs w:val="22"/>
        </w:rPr>
      </w:pPr>
      <w:r>
        <w:rPr>
          <w:rFonts w:ascii="Calibri" w:hAnsi="Calibri" w:cs="Calibri"/>
          <w:b/>
          <w:sz w:val="22"/>
          <w:szCs w:val="22"/>
        </w:rPr>
        <w:br/>
      </w:r>
      <w:r w:rsidR="00E438E8" w:rsidRPr="002F7BB9">
        <w:rPr>
          <w:rFonts w:ascii="Calibri" w:hAnsi="Calibri" w:cs="Calibri"/>
          <w:b/>
          <w:sz w:val="22"/>
          <w:szCs w:val="22"/>
        </w:rPr>
        <w:t>Uraohjau</w:t>
      </w:r>
      <w:r w:rsidR="00E438E8">
        <w:rPr>
          <w:rFonts w:ascii="Calibri" w:hAnsi="Calibri" w:cs="Calibri"/>
          <w:b/>
        </w:rPr>
        <w:t>k</w:t>
      </w:r>
      <w:r w:rsidR="00E438E8" w:rsidRPr="002F7BB9">
        <w:rPr>
          <w:rFonts w:ascii="Calibri" w:hAnsi="Calibri" w:cs="Calibri"/>
          <w:b/>
          <w:sz w:val="22"/>
          <w:szCs w:val="22"/>
        </w:rPr>
        <w:t>s</w:t>
      </w:r>
      <w:r w:rsidR="00E438E8">
        <w:rPr>
          <w:rFonts w:ascii="Calibri" w:hAnsi="Calibri" w:cs="Calibri"/>
          <w:b/>
        </w:rPr>
        <w:t xml:space="preserve">en erikoistumiskoulutukset </w:t>
      </w:r>
      <w:r w:rsidR="00E438E8" w:rsidRPr="002F7BB9">
        <w:rPr>
          <w:rFonts w:ascii="Calibri" w:hAnsi="Calibri" w:cs="Calibri"/>
          <w:b/>
          <w:sz w:val="22"/>
          <w:szCs w:val="22"/>
        </w:rPr>
        <w:t>/ Outi Rantanen ja Päivi-Katriina Juutilainen</w:t>
      </w:r>
      <w:r w:rsidR="00E438E8" w:rsidRPr="002F7BB9">
        <w:rPr>
          <w:rFonts w:ascii="Calibri" w:hAnsi="Calibri" w:cs="Calibri"/>
          <w:b/>
          <w:sz w:val="22"/>
          <w:szCs w:val="22"/>
        </w:rPr>
        <w:br/>
      </w:r>
      <w:r w:rsidR="00E438E8" w:rsidRPr="00465FA6">
        <w:rPr>
          <w:rFonts w:ascii="Calibri" w:hAnsi="Calibri" w:cs="Calibri"/>
          <w:sz w:val="22"/>
        </w:rPr>
        <w:t xml:space="preserve">Jyväskylän yliopisto ja ammatilliset opettajakorkeakoulut (JAMK, Haaga-Helia AMK, HAMK, OAMK ja TAMK) toteuttivat yhteistyössä uraohjauksen erikoistumiskoulutukset (30 op), jotka alkoivat tammikuussa 2019. </w:t>
      </w:r>
      <w:r w:rsidR="00E438E8" w:rsidRPr="002F7BB9">
        <w:rPr>
          <w:rFonts w:ascii="Calibri" w:hAnsi="Calibri" w:cs="Calibri"/>
          <w:sz w:val="22"/>
          <w:szCs w:val="22"/>
        </w:rPr>
        <w:t>Uraohjauserkon opis</w:t>
      </w:r>
      <w:r w:rsidR="00E438E8">
        <w:rPr>
          <w:rFonts w:ascii="Calibri" w:hAnsi="Calibri" w:cs="Calibri"/>
        </w:rPr>
        <w:t xml:space="preserve">kelijoiden kehittämistöistä </w:t>
      </w:r>
      <w:r w:rsidR="00E438E8" w:rsidRPr="002F7BB9">
        <w:rPr>
          <w:rFonts w:ascii="Calibri" w:hAnsi="Calibri" w:cs="Calibri"/>
          <w:sz w:val="22"/>
          <w:szCs w:val="22"/>
        </w:rPr>
        <w:t>löytää tietoa erilaisista ohjauksen ja uraohjauksen työvälinei</w:t>
      </w:r>
      <w:r w:rsidR="00E438E8">
        <w:rPr>
          <w:rFonts w:ascii="Calibri" w:hAnsi="Calibri" w:cs="Calibri"/>
        </w:rPr>
        <w:t>s</w:t>
      </w:r>
      <w:r w:rsidR="00E438E8" w:rsidRPr="002F7BB9">
        <w:rPr>
          <w:rFonts w:ascii="Calibri" w:hAnsi="Calibri" w:cs="Calibri"/>
          <w:sz w:val="22"/>
          <w:szCs w:val="22"/>
        </w:rPr>
        <w:t>tä ja käytäntei</w:t>
      </w:r>
      <w:r w:rsidR="00E438E8">
        <w:rPr>
          <w:rFonts w:ascii="Calibri" w:hAnsi="Calibri" w:cs="Calibri"/>
        </w:rPr>
        <w:t>s</w:t>
      </w:r>
      <w:r w:rsidR="00E438E8" w:rsidRPr="002F7BB9">
        <w:rPr>
          <w:rFonts w:ascii="Calibri" w:hAnsi="Calibri" w:cs="Calibri"/>
          <w:sz w:val="22"/>
          <w:szCs w:val="22"/>
        </w:rPr>
        <w:t>tä. Sieltä voi</w:t>
      </w:r>
      <w:r w:rsidR="00E438E8">
        <w:rPr>
          <w:rFonts w:ascii="Calibri" w:hAnsi="Calibri" w:cs="Calibri"/>
        </w:rPr>
        <w:t>daan</w:t>
      </w:r>
      <w:r w:rsidR="00E438E8" w:rsidRPr="002F7BB9">
        <w:rPr>
          <w:rFonts w:ascii="Calibri" w:hAnsi="Calibri" w:cs="Calibri"/>
          <w:sz w:val="22"/>
          <w:szCs w:val="22"/>
        </w:rPr>
        <w:t xml:space="preserve"> myös löytää korkeakouluopiskelijoiden </w:t>
      </w:r>
      <w:r w:rsidR="00E438E8">
        <w:rPr>
          <w:rFonts w:ascii="Calibri" w:hAnsi="Calibri" w:cs="Calibri"/>
        </w:rPr>
        <w:t>ohjauskokemuksia</w:t>
      </w:r>
      <w:r w:rsidR="00E438E8" w:rsidRPr="002F7BB9">
        <w:rPr>
          <w:rFonts w:ascii="Calibri" w:hAnsi="Calibri" w:cs="Calibri"/>
          <w:sz w:val="22"/>
          <w:szCs w:val="22"/>
        </w:rPr>
        <w:t>.</w:t>
      </w:r>
      <w:r w:rsidR="00E438E8">
        <w:rPr>
          <w:rFonts w:ascii="Calibri" w:hAnsi="Calibri" w:cs="Calibri"/>
          <w:b/>
          <w:sz w:val="22"/>
          <w:szCs w:val="22"/>
        </w:rPr>
        <w:t xml:space="preserve">  </w:t>
      </w:r>
      <w:r w:rsidR="00E438E8">
        <w:rPr>
          <w:rFonts w:ascii="Calibri" w:hAnsi="Calibri" w:cs="Calibri"/>
          <w:b/>
          <w:sz w:val="22"/>
          <w:szCs w:val="22"/>
        </w:rPr>
        <w:br/>
      </w:r>
      <w:r w:rsidR="00E438E8">
        <w:rPr>
          <w:rFonts w:ascii="Calibri" w:hAnsi="Calibri" w:cs="Calibri"/>
          <w:b/>
          <w:sz w:val="22"/>
          <w:szCs w:val="22"/>
        </w:rPr>
        <w:br/>
      </w:r>
      <w:r>
        <w:rPr>
          <w:rFonts w:ascii="Calibri" w:hAnsi="Calibri" w:cs="Calibri"/>
          <w:b/>
          <w:sz w:val="22"/>
          <w:szCs w:val="22"/>
        </w:rPr>
        <w:br/>
      </w:r>
      <w:r w:rsidR="00E438E8">
        <w:rPr>
          <w:rFonts w:ascii="Calibri" w:hAnsi="Calibri" w:cs="Calibri"/>
          <w:b/>
          <w:sz w:val="22"/>
          <w:szCs w:val="22"/>
        </w:rPr>
        <w:t>RETU -hanke</w:t>
      </w:r>
      <w:r w:rsidR="00E438E8" w:rsidRPr="002F7BB9">
        <w:rPr>
          <w:rFonts w:ascii="Calibri" w:hAnsi="Calibri" w:cs="Calibri"/>
          <w:b/>
          <w:sz w:val="22"/>
          <w:szCs w:val="22"/>
        </w:rPr>
        <w:t xml:space="preserve"> / Päivi-Katriina Juutilainen</w:t>
      </w:r>
      <w:r w:rsidR="00E438E8" w:rsidRPr="002F7BB9">
        <w:rPr>
          <w:rFonts w:ascii="Calibri" w:hAnsi="Calibri" w:cs="Calibri"/>
          <w:b/>
          <w:sz w:val="22"/>
          <w:szCs w:val="22"/>
        </w:rPr>
        <w:br/>
      </w:r>
      <w:r w:rsidR="00E438E8" w:rsidRPr="00837CC6">
        <w:rPr>
          <w:rFonts w:ascii="Calibri" w:hAnsi="Calibri" w:cs="Calibri"/>
          <w:sz w:val="22"/>
        </w:rPr>
        <w:t>Resilienssi ja tulevaisuususko eli RETU-hank</w:t>
      </w:r>
      <w:r w:rsidR="00E438E8" w:rsidRPr="00EC29A8">
        <w:rPr>
          <w:rFonts w:ascii="Calibri" w:hAnsi="Calibri" w:cs="Calibri"/>
          <w:sz w:val="22"/>
        </w:rPr>
        <w:t>keessa</w:t>
      </w:r>
      <w:r w:rsidR="00E438E8" w:rsidRPr="00837CC6">
        <w:rPr>
          <w:rFonts w:ascii="Calibri" w:hAnsi="Calibri" w:cs="Calibri"/>
          <w:sz w:val="22"/>
        </w:rPr>
        <w:t xml:space="preserve"> on </w:t>
      </w:r>
      <w:r w:rsidR="00E438E8" w:rsidRPr="00EC29A8">
        <w:rPr>
          <w:rFonts w:ascii="Calibri" w:hAnsi="Calibri" w:cs="Calibri"/>
          <w:sz w:val="22"/>
        </w:rPr>
        <w:t>tav</w:t>
      </w:r>
      <w:r w:rsidR="00E438E8" w:rsidRPr="00837CC6">
        <w:rPr>
          <w:rFonts w:ascii="Calibri" w:hAnsi="Calibri" w:cs="Calibri"/>
          <w:sz w:val="22"/>
        </w:rPr>
        <w:t xml:space="preserve">oitteena </w:t>
      </w:r>
      <w:r w:rsidR="00E438E8" w:rsidRPr="00EC29A8">
        <w:rPr>
          <w:rFonts w:ascii="Calibri" w:hAnsi="Calibri" w:cs="Calibri"/>
          <w:sz w:val="22"/>
        </w:rPr>
        <w:t xml:space="preserve">rakentaa digitaalinen palvelutarpeen arviointiväline, jota opettajat, ohjaajat ja opiskeluhuoltohenkilöstö voivat hyödyntää työssään. </w:t>
      </w:r>
      <w:r w:rsidR="00E438E8">
        <w:rPr>
          <w:rFonts w:ascii="Calibri" w:hAnsi="Calibri" w:cs="Calibri"/>
          <w:sz w:val="22"/>
        </w:rPr>
        <w:t>A</w:t>
      </w:r>
      <w:r w:rsidR="00E438E8" w:rsidRPr="00EC29A8">
        <w:rPr>
          <w:rFonts w:ascii="Calibri" w:hAnsi="Calibri" w:cs="Calibri"/>
          <w:sz w:val="22"/>
        </w:rPr>
        <w:t xml:space="preserve">rviointivälineen avulla tunnistetaan opiskelijoiden opintojen etenemiseen (opiskelukyky, toimijuus ja </w:t>
      </w:r>
      <w:r w:rsidR="00E438E8" w:rsidRPr="00EC29A8">
        <w:rPr>
          <w:rFonts w:ascii="Calibri" w:hAnsi="Calibri" w:cs="Calibri"/>
          <w:sz w:val="22"/>
        </w:rPr>
        <w:lastRenderedPageBreak/>
        <w:t>toimintakyky) sekä jatko-opintoihin tai työelämään siirtymiseen vaikuttavia tekijöitä (urasuunnittelu- ja työllistymistaidot).</w:t>
      </w:r>
      <w:r w:rsidR="00E438E8" w:rsidRPr="00837CC6">
        <w:rPr>
          <w:rFonts w:ascii="Calibri" w:hAnsi="Calibri" w:cs="Calibri"/>
          <w:sz w:val="22"/>
          <w:szCs w:val="22"/>
        </w:rPr>
        <w:t xml:space="preserve"> </w:t>
      </w:r>
      <w:r w:rsidR="00E438E8" w:rsidRPr="002F7BB9">
        <w:rPr>
          <w:rFonts w:ascii="Calibri" w:hAnsi="Calibri" w:cs="Calibri"/>
          <w:sz w:val="22"/>
          <w:szCs w:val="22"/>
        </w:rPr>
        <w:t xml:space="preserve">Tässä vaiheessa ei ole käytettävissä tarkempaa tietoa </w:t>
      </w:r>
      <w:r w:rsidR="00E438E8">
        <w:rPr>
          <w:rFonts w:ascii="Calibri" w:hAnsi="Calibri" w:cs="Calibri"/>
          <w:sz w:val="22"/>
          <w:szCs w:val="22"/>
        </w:rPr>
        <w:t xml:space="preserve">arviointivälineen käytöstä ja </w:t>
      </w:r>
      <w:r w:rsidR="00E438E8">
        <w:rPr>
          <w:rFonts w:ascii="Calibri" w:hAnsi="Calibri" w:cs="Calibri"/>
        </w:rPr>
        <w:t xml:space="preserve">opiskelijoiden </w:t>
      </w:r>
      <w:r w:rsidR="00E438E8" w:rsidRPr="002F7BB9">
        <w:rPr>
          <w:rFonts w:ascii="Calibri" w:hAnsi="Calibri" w:cs="Calibri"/>
          <w:sz w:val="22"/>
          <w:szCs w:val="22"/>
        </w:rPr>
        <w:t>kokemuksista. Vuoden 2020 puolella on tulossa opiskelijoiden kokemuksiin liittyvää aineistoa.</w:t>
      </w:r>
      <w:r w:rsidR="00E438E8" w:rsidRPr="002F7BB9">
        <w:rPr>
          <w:rFonts w:ascii="Calibri" w:hAnsi="Calibri" w:cs="Calibri"/>
          <w:b/>
          <w:sz w:val="22"/>
          <w:szCs w:val="22"/>
        </w:rPr>
        <w:t xml:space="preserve"> </w:t>
      </w:r>
      <w:r w:rsidR="00E438E8" w:rsidRPr="002F7BB9">
        <w:rPr>
          <w:rFonts w:ascii="Calibri" w:hAnsi="Calibri" w:cs="Calibri"/>
          <w:b/>
          <w:sz w:val="22"/>
          <w:szCs w:val="22"/>
        </w:rPr>
        <w:br/>
      </w:r>
      <w:r w:rsidR="00E438E8">
        <w:rPr>
          <w:rFonts w:ascii="Calibri" w:hAnsi="Calibri" w:cs="Calibri"/>
          <w:sz w:val="22"/>
          <w:szCs w:val="22"/>
        </w:rPr>
        <w:br/>
      </w:r>
      <w:r w:rsidR="00E438E8" w:rsidRPr="002F7BB9">
        <w:rPr>
          <w:rFonts w:ascii="Calibri" w:hAnsi="Calibri" w:cs="Calibri"/>
          <w:sz w:val="22"/>
          <w:szCs w:val="22"/>
        </w:rPr>
        <w:t>Kasurinen H. (Ed)., (2019). Opiskelijoiden hyvinvointi ja tulevaisuususko ammattikorkeakoulussa,</w:t>
      </w:r>
      <w:r w:rsidR="00E438E8" w:rsidRPr="002F7BB9">
        <w:rPr>
          <w:rFonts w:ascii="Calibri" w:hAnsi="Calibri" w:cs="Calibri"/>
          <w:sz w:val="22"/>
          <w:szCs w:val="22"/>
        </w:rPr>
        <w:br/>
        <w:t>Laurea Julkaisut / Laurea Publications 127</w:t>
      </w:r>
    </w:p>
    <w:p w14:paraId="1DF72BE4" w14:textId="77777777" w:rsidR="00E438E8" w:rsidRPr="00EC29A8" w:rsidRDefault="00A413F0" w:rsidP="578A528E">
      <w:pPr>
        <w:spacing w:before="100" w:beforeAutospacing="1" w:after="100" w:afterAutospacing="1"/>
        <w:rPr>
          <w:rFonts w:ascii="Times New Roman" w:eastAsia="Times New Roman" w:hAnsi="Times New Roman" w:cs="Times New Roman"/>
          <w:sz w:val="24"/>
          <w:szCs w:val="24"/>
          <w:lang w:eastAsia="fi-FI"/>
        </w:rPr>
      </w:pPr>
      <w:hyperlink r:id="rId17">
        <w:r w:rsidR="578A528E" w:rsidRPr="578A528E">
          <w:rPr>
            <w:rStyle w:val="Hyperlinkki"/>
          </w:rPr>
          <w:t>https://eur03.safelinks.protection.outlook.com/?url=https%3A%2F%2Fwww.theseus.fi%2Fhandle%2F10024%2F262898&amp;data=02%7C01%7CPaivi-Katriina.Juutilainen%40haaga-helia.fi%7C88766155599d49acda2e08d774c77efe%7Ca9e39483dd214c25b8482a625cff7939%7C0%7C0%7C637106272493979070&amp;sdata=KQKT8lFDMZa%2FjuFEqsdLMdIemdFOf%2BxySTmjmFsGpaM%3D&amp;reserved=0</w:t>
        </w:r>
      </w:hyperlink>
    </w:p>
    <w:p w14:paraId="7EFD985D" w14:textId="4BC5A21F" w:rsidR="578A528E" w:rsidRDefault="578A528E" w:rsidP="578A528E">
      <w:pPr>
        <w:spacing w:beforeAutospacing="1" w:afterAutospacing="1"/>
        <w:rPr>
          <w:b/>
          <w:bCs/>
        </w:rPr>
      </w:pPr>
    </w:p>
    <w:p w14:paraId="3F1A7A26" w14:textId="594D48C0" w:rsidR="578A528E" w:rsidRDefault="578A528E" w:rsidP="578A528E">
      <w:pPr>
        <w:spacing w:beforeAutospacing="1" w:afterAutospacing="1"/>
      </w:pPr>
      <w:r w:rsidRPr="578A528E">
        <w:rPr>
          <w:b/>
          <w:bCs/>
        </w:rPr>
        <w:t>Uraohjaus Haaga-Helia ja Metropolia Ammattikorkeakouluissa</w:t>
      </w:r>
      <w:r>
        <w:t xml:space="preserve">, Uronen Ilkka, v. 2020, Uraohjauksen </w:t>
      </w:r>
    </w:p>
    <w:sectPr w:rsidR="578A528E">
      <w:headerReference w:type="defaul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3BF15" w14:textId="77777777" w:rsidR="00A413F0" w:rsidRDefault="00A413F0" w:rsidP="00AF3C55">
      <w:r>
        <w:separator/>
      </w:r>
    </w:p>
  </w:endnote>
  <w:endnote w:type="continuationSeparator" w:id="0">
    <w:p w14:paraId="1CECFA5A" w14:textId="77777777" w:rsidR="00A413F0" w:rsidRDefault="00A413F0" w:rsidP="00AF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2876" w14:textId="77777777" w:rsidR="00A413F0" w:rsidRDefault="00A413F0" w:rsidP="00AF3C55">
      <w:r>
        <w:separator/>
      </w:r>
    </w:p>
  </w:footnote>
  <w:footnote w:type="continuationSeparator" w:id="0">
    <w:p w14:paraId="5944F834" w14:textId="77777777" w:rsidR="00A413F0" w:rsidRDefault="00A413F0" w:rsidP="00AF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1726" w14:textId="77777777" w:rsidR="00AF3C55" w:rsidRDefault="00AF3C55">
    <w:pPr>
      <w:pStyle w:val="Yltunniste"/>
    </w:pPr>
    <w:r>
      <w:t>Ohjaus tulevaisuuden työhön -hanke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51414"/>
    <w:multiLevelType w:val="hybridMultilevel"/>
    <w:tmpl w:val="06DEADA6"/>
    <w:lvl w:ilvl="0" w:tplc="EEF001C4">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28AE487D"/>
    <w:multiLevelType w:val="hybridMultilevel"/>
    <w:tmpl w:val="528652B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D1"/>
    <w:rsid w:val="0000215A"/>
    <w:rsid w:val="00016436"/>
    <w:rsid w:val="00016975"/>
    <w:rsid w:val="00023D25"/>
    <w:rsid w:val="00033932"/>
    <w:rsid w:val="00033A18"/>
    <w:rsid w:val="00035F81"/>
    <w:rsid w:val="000472BE"/>
    <w:rsid w:val="00047339"/>
    <w:rsid w:val="00052782"/>
    <w:rsid w:val="0007696F"/>
    <w:rsid w:val="0007742E"/>
    <w:rsid w:val="0008502B"/>
    <w:rsid w:val="000A4F1B"/>
    <w:rsid w:val="000B7E6F"/>
    <w:rsid w:val="000B7F1E"/>
    <w:rsid w:val="000C34C8"/>
    <w:rsid w:val="000C591C"/>
    <w:rsid w:val="000C736F"/>
    <w:rsid w:val="000D2BA6"/>
    <w:rsid w:val="000E14AB"/>
    <w:rsid w:val="00107419"/>
    <w:rsid w:val="00125D8E"/>
    <w:rsid w:val="001539B4"/>
    <w:rsid w:val="00154557"/>
    <w:rsid w:val="00162F5B"/>
    <w:rsid w:val="0017528C"/>
    <w:rsid w:val="00176C07"/>
    <w:rsid w:val="001821BB"/>
    <w:rsid w:val="00184FCA"/>
    <w:rsid w:val="001902B1"/>
    <w:rsid w:val="00190A8A"/>
    <w:rsid w:val="0019193C"/>
    <w:rsid w:val="001A6791"/>
    <w:rsid w:val="001C0CDE"/>
    <w:rsid w:val="001C47D3"/>
    <w:rsid w:val="001D3B1B"/>
    <w:rsid w:val="001E31DB"/>
    <w:rsid w:val="001E5F23"/>
    <w:rsid w:val="001E6DE5"/>
    <w:rsid w:val="001F6D94"/>
    <w:rsid w:val="001F7083"/>
    <w:rsid w:val="002012DF"/>
    <w:rsid w:val="002026B5"/>
    <w:rsid w:val="00202E14"/>
    <w:rsid w:val="002065FB"/>
    <w:rsid w:val="002131CB"/>
    <w:rsid w:val="00215699"/>
    <w:rsid w:val="002222A9"/>
    <w:rsid w:val="0022532C"/>
    <w:rsid w:val="00240306"/>
    <w:rsid w:val="002615EE"/>
    <w:rsid w:val="002668C2"/>
    <w:rsid w:val="00270764"/>
    <w:rsid w:val="0027293A"/>
    <w:rsid w:val="0028057B"/>
    <w:rsid w:val="00280FAF"/>
    <w:rsid w:val="00293EFB"/>
    <w:rsid w:val="00294CA4"/>
    <w:rsid w:val="0029718E"/>
    <w:rsid w:val="002A1352"/>
    <w:rsid w:val="002B33FC"/>
    <w:rsid w:val="002C1B99"/>
    <w:rsid w:val="002C791D"/>
    <w:rsid w:val="002D2EEF"/>
    <w:rsid w:val="002D7E33"/>
    <w:rsid w:val="002E3596"/>
    <w:rsid w:val="002E50E2"/>
    <w:rsid w:val="002E7A3C"/>
    <w:rsid w:val="002E7C86"/>
    <w:rsid w:val="002F6CC2"/>
    <w:rsid w:val="0031345F"/>
    <w:rsid w:val="003144AF"/>
    <w:rsid w:val="00316C05"/>
    <w:rsid w:val="00317038"/>
    <w:rsid w:val="00317A24"/>
    <w:rsid w:val="00320F9C"/>
    <w:rsid w:val="003254EF"/>
    <w:rsid w:val="0033343F"/>
    <w:rsid w:val="00341BC3"/>
    <w:rsid w:val="003513F9"/>
    <w:rsid w:val="00356D3A"/>
    <w:rsid w:val="00366A52"/>
    <w:rsid w:val="00374AB9"/>
    <w:rsid w:val="00374BAD"/>
    <w:rsid w:val="00385620"/>
    <w:rsid w:val="00387665"/>
    <w:rsid w:val="0039713A"/>
    <w:rsid w:val="003A0DE4"/>
    <w:rsid w:val="003C65A0"/>
    <w:rsid w:val="003D5350"/>
    <w:rsid w:val="003F20DD"/>
    <w:rsid w:val="003F313A"/>
    <w:rsid w:val="00401649"/>
    <w:rsid w:val="00401667"/>
    <w:rsid w:val="004047FA"/>
    <w:rsid w:val="004055C2"/>
    <w:rsid w:val="00411373"/>
    <w:rsid w:val="0042447A"/>
    <w:rsid w:val="00434703"/>
    <w:rsid w:val="004357C6"/>
    <w:rsid w:val="004402E0"/>
    <w:rsid w:val="00451805"/>
    <w:rsid w:val="004553F7"/>
    <w:rsid w:val="00474127"/>
    <w:rsid w:val="004769A6"/>
    <w:rsid w:val="00480184"/>
    <w:rsid w:val="00487ABE"/>
    <w:rsid w:val="00491BE9"/>
    <w:rsid w:val="0049357F"/>
    <w:rsid w:val="00494729"/>
    <w:rsid w:val="004B7663"/>
    <w:rsid w:val="004C13F9"/>
    <w:rsid w:val="004C613C"/>
    <w:rsid w:val="004D3DBD"/>
    <w:rsid w:val="004D79EE"/>
    <w:rsid w:val="004F4729"/>
    <w:rsid w:val="004F7286"/>
    <w:rsid w:val="00500AA5"/>
    <w:rsid w:val="00514E92"/>
    <w:rsid w:val="00516441"/>
    <w:rsid w:val="0052262E"/>
    <w:rsid w:val="0052415D"/>
    <w:rsid w:val="00541701"/>
    <w:rsid w:val="005434CC"/>
    <w:rsid w:val="00556669"/>
    <w:rsid w:val="0056179E"/>
    <w:rsid w:val="00563562"/>
    <w:rsid w:val="00564EE5"/>
    <w:rsid w:val="00566C64"/>
    <w:rsid w:val="005772B0"/>
    <w:rsid w:val="00583BB8"/>
    <w:rsid w:val="00594CD1"/>
    <w:rsid w:val="00597111"/>
    <w:rsid w:val="005F03EB"/>
    <w:rsid w:val="00617D9D"/>
    <w:rsid w:val="00631138"/>
    <w:rsid w:val="006344F5"/>
    <w:rsid w:val="0065373A"/>
    <w:rsid w:val="006611C2"/>
    <w:rsid w:val="006641DD"/>
    <w:rsid w:val="00665965"/>
    <w:rsid w:val="00671B07"/>
    <w:rsid w:val="006A2740"/>
    <w:rsid w:val="006A5BE9"/>
    <w:rsid w:val="006B20AC"/>
    <w:rsid w:val="006B4726"/>
    <w:rsid w:val="006C117B"/>
    <w:rsid w:val="006C6DBF"/>
    <w:rsid w:val="006D2E77"/>
    <w:rsid w:val="006D5817"/>
    <w:rsid w:val="006E0DCC"/>
    <w:rsid w:val="006E411C"/>
    <w:rsid w:val="006E421A"/>
    <w:rsid w:val="006F13C1"/>
    <w:rsid w:val="00711769"/>
    <w:rsid w:val="00720499"/>
    <w:rsid w:val="00740C37"/>
    <w:rsid w:val="00746B9E"/>
    <w:rsid w:val="00754B2D"/>
    <w:rsid w:val="00763A89"/>
    <w:rsid w:val="007659EA"/>
    <w:rsid w:val="00797D39"/>
    <w:rsid w:val="007A7485"/>
    <w:rsid w:val="007B7E94"/>
    <w:rsid w:val="007C0A77"/>
    <w:rsid w:val="007D5A6F"/>
    <w:rsid w:val="007E041E"/>
    <w:rsid w:val="007E2030"/>
    <w:rsid w:val="00803249"/>
    <w:rsid w:val="008120C9"/>
    <w:rsid w:val="0082475B"/>
    <w:rsid w:val="00824967"/>
    <w:rsid w:val="0083115A"/>
    <w:rsid w:val="00857590"/>
    <w:rsid w:val="008610E0"/>
    <w:rsid w:val="00866BB7"/>
    <w:rsid w:val="00873C96"/>
    <w:rsid w:val="00873EC3"/>
    <w:rsid w:val="00880250"/>
    <w:rsid w:val="008816E6"/>
    <w:rsid w:val="00883626"/>
    <w:rsid w:val="008853E9"/>
    <w:rsid w:val="008946AB"/>
    <w:rsid w:val="008960D9"/>
    <w:rsid w:val="008A429D"/>
    <w:rsid w:val="008B500E"/>
    <w:rsid w:val="008B59FA"/>
    <w:rsid w:val="008C2BF7"/>
    <w:rsid w:val="008C6B4B"/>
    <w:rsid w:val="008D3DDE"/>
    <w:rsid w:val="008D5047"/>
    <w:rsid w:val="008D51BF"/>
    <w:rsid w:val="008F1443"/>
    <w:rsid w:val="008F2C35"/>
    <w:rsid w:val="0090694B"/>
    <w:rsid w:val="00910DE5"/>
    <w:rsid w:val="0092005D"/>
    <w:rsid w:val="00923470"/>
    <w:rsid w:val="0093504D"/>
    <w:rsid w:val="00942BB2"/>
    <w:rsid w:val="00952064"/>
    <w:rsid w:val="009716DC"/>
    <w:rsid w:val="00980F16"/>
    <w:rsid w:val="00993BAA"/>
    <w:rsid w:val="009A1F05"/>
    <w:rsid w:val="009A4A52"/>
    <w:rsid w:val="009A5DA2"/>
    <w:rsid w:val="009A606D"/>
    <w:rsid w:val="009B6AC7"/>
    <w:rsid w:val="009F6605"/>
    <w:rsid w:val="009F6E24"/>
    <w:rsid w:val="00A12FAF"/>
    <w:rsid w:val="00A342E4"/>
    <w:rsid w:val="00A413F0"/>
    <w:rsid w:val="00A421B1"/>
    <w:rsid w:val="00A468C3"/>
    <w:rsid w:val="00A800F5"/>
    <w:rsid w:val="00A810B2"/>
    <w:rsid w:val="00A85590"/>
    <w:rsid w:val="00A921DB"/>
    <w:rsid w:val="00AA5F60"/>
    <w:rsid w:val="00AA7260"/>
    <w:rsid w:val="00AB2577"/>
    <w:rsid w:val="00AB4CE8"/>
    <w:rsid w:val="00AB5639"/>
    <w:rsid w:val="00AC708F"/>
    <w:rsid w:val="00AD0698"/>
    <w:rsid w:val="00AD2758"/>
    <w:rsid w:val="00AD728B"/>
    <w:rsid w:val="00AE0772"/>
    <w:rsid w:val="00AE14B3"/>
    <w:rsid w:val="00AE2BE8"/>
    <w:rsid w:val="00AE328A"/>
    <w:rsid w:val="00AE7B64"/>
    <w:rsid w:val="00AF140C"/>
    <w:rsid w:val="00AF1849"/>
    <w:rsid w:val="00AF3C55"/>
    <w:rsid w:val="00B005E2"/>
    <w:rsid w:val="00B04BA9"/>
    <w:rsid w:val="00B076BD"/>
    <w:rsid w:val="00B1598B"/>
    <w:rsid w:val="00B336F6"/>
    <w:rsid w:val="00B40CB4"/>
    <w:rsid w:val="00B46456"/>
    <w:rsid w:val="00B70185"/>
    <w:rsid w:val="00B73CEE"/>
    <w:rsid w:val="00B748CF"/>
    <w:rsid w:val="00B74DEB"/>
    <w:rsid w:val="00B8670F"/>
    <w:rsid w:val="00B92BC7"/>
    <w:rsid w:val="00B969DB"/>
    <w:rsid w:val="00B96A8C"/>
    <w:rsid w:val="00BB57D1"/>
    <w:rsid w:val="00BB6818"/>
    <w:rsid w:val="00BD61CC"/>
    <w:rsid w:val="00BE15F1"/>
    <w:rsid w:val="00BF2808"/>
    <w:rsid w:val="00C265BE"/>
    <w:rsid w:val="00C63E83"/>
    <w:rsid w:val="00C67640"/>
    <w:rsid w:val="00C73B70"/>
    <w:rsid w:val="00CA4EB9"/>
    <w:rsid w:val="00CC1885"/>
    <w:rsid w:val="00CD6D87"/>
    <w:rsid w:val="00CE04EA"/>
    <w:rsid w:val="00CE2010"/>
    <w:rsid w:val="00D114F8"/>
    <w:rsid w:val="00D20D03"/>
    <w:rsid w:val="00D214E8"/>
    <w:rsid w:val="00D26BCE"/>
    <w:rsid w:val="00D37CD8"/>
    <w:rsid w:val="00D41D7E"/>
    <w:rsid w:val="00D54EC7"/>
    <w:rsid w:val="00D56CC1"/>
    <w:rsid w:val="00D75BE5"/>
    <w:rsid w:val="00D803C6"/>
    <w:rsid w:val="00D810FD"/>
    <w:rsid w:val="00D8199E"/>
    <w:rsid w:val="00D90078"/>
    <w:rsid w:val="00D92368"/>
    <w:rsid w:val="00D944E1"/>
    <w:rsid w:val="00DB74D5"/>
    <w:rsid w:val="00DD276A"/>
    <w:rsid w:val="00DD504B"/>
    <w:rsid w:val="00DD74F6"/>
    <w:rsid w:val="00DE1462"/>
    <w:rsid w:val="00DE597B"/>
    <w:rsid w:val="00DE65AE"/>
    <w:rsid w:val="00E05F74"/>
    <w:rsid w:val="00E12EF5"/>
    <w:rsid w:val="00E17197"/>
    <w:rsid w:val="00E40BC3"/>
    <w:rsid w:val="00E438E8"/>
    <w:rsid w:val="00E5024C"/>
    <w:rsid w:val="00E53B58"/>
    <w:rsid w:val="00E7385D"/>
    <w:rsid w:val="00E77675"/>
    <w:rsid w:val="00E80E74"/>
    <w:rsid w:val="00E9619E"/>
    <w:rsid w:val="00EB5EC2"/>
    <w:rsid w:val="00EC3B6A"/>
    <w:rsid w:val="00EC462C"/>
    <w:rsid w:val="00ED6849"/>
    <w:rsid w:val="00EE185D"/>
    <w:rsid w:val="00EE2968"/>
    <w:rsid w:val="00EE32C1"/>
    <w:rsid w:val="00F02489"/>
    <w:rsid w:val="00F02E22"/>
    <w:rsid w:val="00F0639A"/>
    <w:rsid w:val="00F06B57"/>
    <w:rsid w:val="00F13B22"/>
    <w:rsid w:val="00F26864"/>
    <w:rsid w:val="00F3258B"/>
    <w:rsid w:val="00F529A4"/>
    <w:rsid w:val="00F560DA"/>
    <w:rsid w:val="00F67092"/>
    <w:rsid w:val="00F673B0"/>
    <w:rsid w:val="00F82F5F"/>
    <w:rsid w:val="00F851CF"/>
    <w:rsid w:val="00F91911"/>
    <w:rsid w:val="00FB0A27"/>
    <w:rsid w:val="00FB7145"/>
    <w:rsid w:val="00FC257E"/>
    <w:rsid w:val="00FD451F"/>
    <w:rsid w:val="00FF0016"/>
    <w:rsid w:val="00FF0D50"/>
    <w:rsid w:val="00FF5862"/>
    <w:rsid w:val="00FF7E88"/>
    <w:rsid w:val="2499F429"/>
    <w:rsid w:val="578A52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91A7"/>
  <w15:chartTrackingRefBased/>
  <w15:docId w15:val="{C67A2F82-4137-4C29-9586-453115CC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B7145"/>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B7145"/>
    <w:pPr>
      <w:ind w:left="720"/>
    </w:pPr>
  </w:style>
  <w:style w:type="paragraph" w:styleId="NormaaliWWW">
    <w:name w:val="Normal (Web)"/>
    <w:basedOn w:val="Normaali"/>
    <w:uiPriority w:val="99"/>
    <w:unhideWhenUsed/>
    <w:rsid w:val="00880250"/>
    <w:pPr>
      <w:spacing w:before="100" w:beforeAutospacing="1" w:after="100" w:afterAutospacing="1"/>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880250"/>
    <w:rPr>
      <w:color w:val="0000FF"/>
      <w:u w:val="single"/>
    </w:rPr>
  </w:style>
  <w:style w:type="paragraph" w:styleId="Yltunniste">
    <w:name w:val="header"/>
    <w:basedOn w:val="Normaali"/>
    <w:link w:val="YltunnisteChar"/>
    <w:uiPriority w:val="99"/>
    <w:unhideWhenUsed/>
    <w:rsid w:val="00AF3C55"/>
    <w:pPr>
      <w:tabs>
        <w:tab w:val="center" w:pos="4819"/>
        <w:tab w:val="right" w:pos="9638"/>
      </w:tabs>
    </w:pPr>
  </w:style>
  <w:style w:type="character" w:customStyle="1" w:styleId="YltunnisteChar">
    <w:name w:val="Ylätunniste Char"/>
    <w:basedOn w:val="Kappaleenoletusfontti"/>
    <w:link w:val="Yltunniste"/>
    <w:uiPriority w:val="99"/>
    <w:rsid w:val="00AF3C55"/>
    <w:rPr>
      <w:rFonts w:ascii="Calibri" w:hAnsi="Calibri" w:cs="Calibri"/>
    </w:rPr>
  </w:style>
  <w:style w:type="paragraph" w:styleId="Alatunniste">
    <w:name w:val="footer"/>
    <w:basedOn w:val="Normaali"/>
    <w:link w:val="AlatunnisteChar"/>
    <w:uiPriority w:val="99"/>
    <w:unhideWhenUsed/>
    <w:rsid w:val="00AF3C55"/>
    <w:pPr>
      <w:tabs>
        <w:tab w:val="center" w:pos="4819"/>
        <w:tab w:val="right" w:pos="9638"/>
      </w:tabs>
    </w:pPr>
  </w:style>
  <w:style w:type="character" w:customStyle="1" w:styleId="AlatunnisteChar">
    <w:name w:val="Alatunniste Char"/>
    <w:basedOn w:val="Kappaleenoletusfontti"/>
    <w:link w:val="Alatunniste"/>
    <w:uiPriority w:val="99"/>
    <w:rsid w:val="00AF3C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60518">
      <w:bodyDiv w:val="1"/>
      <w:marLeft w:val="0"/>
      <w:marRight w:val="0"/>
      <w:marTop w:val="0"/>
      <w:marBottom w:val="0"/>
      <w:divBdr>
        <w:top w:val="none" w:sz="0" w:space="0" w:color="auto"/>
        <w:left w:val="none" w:sz="0" w:space="0" w:color="auto"/>
        <w:bottom w:val="none" w:sz="0" w:space="0" w:color="auto"/>
        <w:right w:val="none" w:sz="0" w:space="0" w:color="auto"/>
      </w:divBdr>
      <w:divsChild>
        <w:div w:id="1815754931">
          <w:marLeft w:val="0"/>
          <w:marRight w:val="0"/>
          <w:marTop w:val="0"/>
          <w:marBottom w:val="0"/>
          <w:divBdr>
            <w:top w:val="none" w:sz="0" w:space="0" w:color="auto"/>
            <w:left w:val="none" w:sz="0" w:space="0" w:color="auto"/>
            <w:bottom w:val="none" w:sz="0" w:space="0" w:color="auto"/>
            <w:right w:val="none" w:sz="0" w:space="0" w:color="auto"/>
          </w:divBdr>
        </w:div>
      </w:divsChild>
    </w:div>
    <w:div w:id="15567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3A%2F%2Furn.fi%2FURN%3AISBN%3A978-952-316-330-0&amp;data=02%7C01%7CMinttu.Merivirta%40lapinamk.fi%7Cd89c9d580f654fd155c508d785225646%7C4c60a66f0a8d446e9ac0836a00d84542%7C0%7C0%7C637124254830337706&amp;sdata=71D%2FZTRGeymK%2FAbOz4NKJmplnQUNJNMSUrTLiujvNME%3D&amp;reserved=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ulkaisut.valtioneuvosto.fi/handle/10024/160726" TargetMode="External"/><Relationship Id="rId17" Type="http://schemas.openxmlformats.org/officeDocument/2006/relationships/hyperlink" Target="https://eur03.safelinks.protection.outlook.com/?url=https%3A%2F%2Fwww.theseus.fi%2Fhandle%2F10024%2F262898&amp;data=02%7C01%7CPaivi-Katriina.Juutilainen%40haaga-helia.fi%7C88766155599d49acda2e08d774c77efe%7Ca9e39483dd214c25b8482a625cff7939%7C0%7C0%7C637106272493979070&amp;sdata=KQKT8lFDMZa%2FjuFEqsdLMdIemdFOf%2BxySTmjmFsGpaM%3D&amp;reserved=0" TargetMode="External"/><Relationship Id="rId2" Type="http://schemas.openxmlformats.org/officeDocument/2006/relationships/customXml" Target="../customXml/item2.xml"/><Relationship Id="rId16" Type="http://schemas.openxmlformats.org/officeDocument/2006/relationships/hyperlink" Target="https://app.powerbi.com/view?r=eyJrIjoiYjBiNTk5MDctY2M5Ny00Njc1LWFiMzctZTRiNzc0Y2FlNzFlIiwidCI6IjkxMDczODlkLTQ0YjgtNDcxNi05ZGEyLWM0ZTNhY2YwMzBkYiIsImMiOjh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aga-helia.fi/sites/default/files/Kuvat-ja-liitteet/Tutkimus-ja-kehittaminen/julkaisut/hh_toteemi_web.pdf?userLang=fi" TargetMode="External"/><Relationship Id="rId5" Type="http://schemas.openxmlformats.org/officeDocument/2006/relationships/styles" Target="styles.xml"/><Relationship Id="rId15" Type="http://schemas.openxmlformats.org/officeDocument/2006/relationships/hyperlink" Target="http://uraseurannat.wordpress.tamk.fi/wp-content/uploads/sites/7/2016/12/AU_julkaisu_final_07122016.pdf" TargetMode="External"/><Relationship Id="rId10" Type="http://schemas.openxmlformats.org/officeDocument/2006/relationships/hyperlink" Target="https://tukeaurapolulle.files.wordpress.com/2019/03/tuura_opiskelijaraportti.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seus.fi/bitstream/handle/10024/155042/URNISBN9789523441101.pdf?sequence=4&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D4ED8F34E23274683B77C20448FAFB5" ma:contentTypeVersion="9" ma:contentTypeDescription="Luo uusi asiakirja." ma:contentTypeScope="" ma:versionID="6d4b4eb9d620631a01c09d7e4503e9ee">
  <xsd:schema xmlns:xsd="http://www.w3.org/2001/XMLSchema" xmlns:xs="http://www.w3.org/2001/XMLSchema" xmlns:p="http://schemas.microsoft.com/office/2006/metadata/properties" xmlns:ns2="d786e918-4c28-4975-bc3c-0fb87ca762af" xmlns:ns3="a98399ee-4098-4219-ad43-f65bb233495b" targetNamespace="http://schemas.microsoft.com/office/2006/metadata/properties" ma:root="true" ma:fieldsID="c9cb37ea319f5e6286d56169ae9c10b8" ns2:_="" ns3:_="">
    <xsd:import namespace="d786e918-4c28-4975-bc3c-0fb87ca762af"/>
    <xsd:import namespace="a98399ee-4098-4219-ad43-f65bb23349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6e918-4c28-4975-bc3c-0fb87ca76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8399ee-4098-4219-ad43-f65bb233495b"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687B7-28DD-4FC0-B6F7-D1D2C2AEF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6e918-4c28-4975-bc3c-0fb87ca762af"/>
    <ds:schemaRef ds:uri="a98399ee-4098-4219-ad43-f65bb2334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88F3B-42C0-49E8-9D8E-47F27B754A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E6063-1920-4FFB-AE76-9F3C4E3B8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6934</Characters>
  <Application>Microsoft Office Word</Application>
  <DocSecurity>0</DocSecurity>
  <Lines>57</Lines>
  <Paragraphs>15</Paragraphs>
  <ScaleCrop>false</ScaleCrop>
  <Company>Haaga-Helia</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Nina</dc:creator>
  <cp:keywords/>
  <dc:description/>
  <cp:lastModifiedBy>Karttunen Miia</cp:lastModifiedBy>
  <cp:revision>2</cp:revision>
  <dcterms:created xsi:type="dcterms:W3CDTF">2020-02-20T13:41:00Z</dcterms:created>
  <dcterms:modified xsi:type="dcterms:W3CDTF">2020-02-20T13:41:00Z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0x010100BD4ED8F34E23274683B77C20448FAFB5</vt:lpwstr>
  </property>
</Properties>
</file>